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C2F" w:rsidRDefault="000B1FD2" w:rsidP="00736341">
      <w:pPr>
        <w:shd w:val="clear" w:color="auto" w:fill="FFFFFF" w:themeFill="background1"/>
        <w:spacing w:after="0" w:line="240" w:lineRule="auto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  <w:lang w:eastAsia="ru-RU"/>
        </w:rPr>
        <w:pict>
          <v:rect id="_x0000_s1026" style="position:absolute;left:0;text-align:left;margin-left:223.05pt;margin-top:621.3pt;width:81.75pt;height:78.75pt;z-index:251658240" stroked="f"/>
        </w:pict>
      </w:r>
      <w:r w:rsidR="00736341" w:rsidRPr="00736341">
        <w:rPr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762750" cy="9370881"/>
            <wp:effectExtent l="0" t="0" r="0" b="0"/>
            <wp:docPr id="2" name="Рисунок 2" descr="C:\Users\Сварка\Desktop\с сайта сайта 2021\сканы\РП Сварочное производство\рабочие программы\ЕН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ЕН 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929" cy="938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341" w:rsidRDefault="00736341" w:rsidP="004F0A7C">
      <w:pPr>
        <w:spacing w:after="0" w:line="240" w:lineRule="auto"/>
        <w:jc w:val="center"/>
        <w:rPr>
          <w:color w:val="000000"/>
          <w:sz w:val="26"/>
          <w:szCs w:val="26"/>
        </w:rPr>
      </w:pPr>
    </w:p>
    <w:p w:rsidR="00736341" w:rsidRDefault="00736341" w:rsidP="004F0A7C">
      <w:pPr>
        <w:spacing w:after="0" w:line="240" w:lineRule="auto"/>
        <w:jc w:val="center"/>
        <w:rPr>
          <w:color w:val="000000"/>
          <w:sz w:val="26"/>
          <w:szCs w:val="26"/>
        </w:rPr>
      </w:pPr>
    </w:p>
    <w:p w:rsidR="00736341" w:rsidRPr="00A7602E" w:rsidRDefault="00736341" w:rsidP="004F0A7C">
      <w:pPr>
        <w:spacing w:after="0" w:line="240" w:lineRule="auto"/>
        <w:jc w:val="center"/>
        <w:rPr>
          <w:color w:val="000000"/>
          <w:sz w:val="26"/>
          <w:szCs w:val="26"/>
        </w:rPr>
      </w:pPr>
    </w:p>
    <w:p w:rsidR="00E41C2F" w:rsidRDefault="00E41C2F" w:rsidP="00E41C2F">
      <w:pPr>
        <w:pStyle w:val="30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Рабочая программа учебной дисциплины разработана на основе:</w:t>
      </w:r>
    </w:p>
    <w:p w:rsidR="00E41C2F" w:rsidRPr="001B5B01" w:rsidRDefault="00E41C2F" w:rsidP="00E41C2F">
      <w:pPr>
        <w:pStyle w:val="30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E41C2F" w:rsidRPr="00EB3EF2" w:rsidRDefault="00E41C2F" w:rsidP="00E41C2F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-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</w:t>
      </w:r>
      <w:r w:rsidR="00736341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 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профессионального образования по специальности: </w:t>
      </w:r>
      <w:r w:rsidR="00736341">
        <w:rPr>
          <w:rFonts w:ascii="Times New Roman" w:hAnsi="Times New Roman" w:cs="Times New Roman"/>
          <w:i w:val="0"/>
          <w:sz w:val="26"/>
          <w:szCs w:val="26"/>
        </w:rPr>
        <w:t>22.</w:t>
      </w:r>
      <w:r w:rsidRPr="00EB3EF2">
        <w:rPr>
          <w:rFonts w:ascii="Times New Roman" w:hAnsi="Times New Roman" w:cs="Times New Roman"/>
          <w:i w:val="0"/>
          <w:sz w:val="26"/>
          <w:szCs w:val="26"/>
        </w:rPr>
        <w:t>02.06 Сварочное производство входит в укрупненную группу 22.02.00 Технологии материалов, утвержденного Приказом №360 от 21.04.2014 г</w:t>
      </w:r>
      <w:r w:rsidRPr="00EB3EF2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E41C2F" w:rsidRPr="001B5B01" w:rsidRDefault="00E41C2F" w:rsidP="00E41C2F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E41C2F" w:rsidRPr="00EB3EF2" w:rsidRDefault="00E41C2F" w:rsidP="00E41C2F">
      <w:pPr>
        <w:pStyle w:val="30"/>
        <w:shd w:val="clear" w:color="auto" w:fill="auto"/>
        <w:spacing w:line="240" w:lineRule="auto"/>
        <w:jc w:val="both"/>
        <w:rPr>
          <w:rStyle w:val="31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E41C2F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</w:t>
      </w:r>
      <w:r w:rsidR="00736341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2</w:t>
      </w:r>
      <w:r w:rsidRPr="00E41C2F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 xml:space="preserve"> г.;</w:t>
      </w:r>
    </w:p>
    <w:p w:rsidR="00E41C2F" w:rsidRPr="001B5B01" w:rsidRDefault="00E41C2F" w:rsidP="00E41C2F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E41C2F" w:rsidRPr="001B5B01" w:rsidRDefault="00E41C2F" w:rsidP="00E41C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Hlk95058233"/>
      <w:r w:rsidRPr="001B5B0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</w:t>
      </w:r>
      <w:r w:rsidR="0073634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 г.</w:t>
      </w:r>
    </w:p>
    <w:bookmarkEnd w:id="0"/>
    <w:p w:rsidR="00E41C2F" w:rsidRPr="001B5B01" w:rsidRDefault="00E41C2F" w:rsidP="00E41C2F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E41C2F" w:rsidRPr="001B5B01" w:rsidRDefault="00E41C2F" w:rsidP="00E41C2F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E41C2F" w:rsidRPr="0004764F" w:rsidRDefault="00E41C2F" w:rsidP="00E41C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4764F" w:rsidRPr="0004764F" w:rsidRDefault="0004764F" w:rsidP="000476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764F">
        <w:rPr>
          <w:rFonts w:ascii="Times New Roman" w:hAnsi="Times New Roman" w:cs="Times New Roman"/>
          <w:sz w:val="26"/>
          <w:szCs w:val="26"/>
          <w:lang w:eastAsia="ru-RU"/>
        </w:rPr>
        <w:t>Ор</w:t>
      </w:r>
      <w:r w:rsidR="00736341">
        <w:rPr>
          <w:rFonts w:ascii="Times New Roman" w:hAnsi="Times New Roman" w:cs="Times New Roman"/>
          <w:sz w:val="26"/>
          <w:szCs w:val="26"/>
          <w:lang w:eastAsia="ru-RU"/>
        </w:rPr>
        <w:t xml:space="preserve">ганизация - разработчик: ГАПОУ </w:t>
      </w:r>
      <w:r w:rsidRPr="0004764F">
        <w:rPr>
          <w:rFonts w:ascii="Times New Roman" w:hAnsi="Times New Roman" w:cs="Times New Roman"/>
          <w:sz w:val="26"/>
          <w:szCs w:val="26"/>
          <w:lang w:eastAsia="ru-RU"/>
        </w:rPr>
        <w:t>«Казанский политехнический колледж»</w:t>
      </w:r>
    </w:p>
    <w:p w:rsidR="004B1DBA" w:rsidRPr="0004764F" w:rsidRDefault="004B1DBA" w:rsidP="004B1D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B1DBA" w:rsidRPr="0004764F" w:rsidRDefault="004B1DBA" w:rsidP="004B1D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764F">
        <w:rPr>
          <w:rFonts w:ascii="Times New Roman" w:eastAsia="Times New Roman" w:hAnsi="Times New Roman" w:cs="Times New Roman"/>
          <w:bCs/>
          <w:sz w:val="26"/>
          <w:szCs w:val="26"/>
        </w:rPr>
        <w:t>Разработчик:</w:t>
      </w:r>
      <w:r w:rsidR="009F40A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04764F">
        <w:rPr>
          <w:rFonts w:ascii="Times New Roman" w:eastAsia="Times New Roman" w:hAnsi="Times New Roman" w:cs="Times New Roman"/>
          <w:sz w:val="26"/>
          <w:szCs w:val="26"/>
        </w:rPr>
        <w:t>Тазетдинова</w:t>
      </w:r>
      <w:r w:rsidR="009F40A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4764F">
        <w:rPr>
          <w:rFonts w:ascii="Times New Roman" w:eastAsia="Times New Roman" w:hAnsi="Times New Roman" w:cs="Times New Roman"/>
          <w:sz w:val="26"/>
          <w:szCs w:val="26"/>
        </w:rPr>
        <w:t>Алия</w:t>
      </w:r>
      <w:r w:rsidR="009F40A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4764F">
        <w:rPr>
          <w:rFonts w:ascii="Times New Roman" w:eastAsia="Times New Roman" w:hAnsi="Times New Roman" w:cs="Times New Roman"/>
          <w:sz w:val="26"/>
          <w:szCs w:val="26"/>
        </w:rPr>
        <w:t xml:space="preserve">Азатовна, преподаватель </w:t>
      </w:r>
    </w:p>
    <w:p w:rsidR="00715080" w:rsidRPr="00155417" w:rsidRDefault="00715080" w:rsidP="00715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080" w:rsidRPr="00155417" w:rsidRDefault="00715080" w:rsidP="0071508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spacing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225AF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</w:p>
    <w:p w:rsidR="00715080" w:rsidRPr="00E41C2F" w:rsidRDefault="00715080" w:rsidP="00E41C2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  <w:lang w:val="la-Latn" w:eastAsia="ru-RU"/>
        </w:rPr>
      </w:pPr>
      <w:r w:rsidRPr="00E41C2F">
        <w:rPr>
          <w:rFonts w:ascii="Times New Roman" w:eastAsia="Times New Roman" w:hAnsi="Times New Roman" w:cs="Times New Roman"/>
          <w:bCs/>
          <w:kern w:val="32"/>
          <w:sz w:val="26"/>
          <w:szCs w:val="26"/>
          <w:lang w:val="la-Latn" w:eastAsia="ru-RU"/>
        </w:rPr>
        <w:lastRenderedPageBreak/>
        <w:t>СОДЕРЖАНИЕ</w:t>
      </w:r>
    </w:p>
    <w:p w:rsidR="00715080" w:rsidRPr="00E41C2F" w:rsidRDefault="00715080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30"/>
        <w:gridCol w:w="1100"/>
      </w:tblGrid>
      <w:tr w:rsidR="00715080" w:rsidRPr="00E41C2F" w:rsidTr="0014218B">
        <w:tc>
          <w:tcPr>
            <w:tcW w:w="8330" w:type="dxa"/>
            <w:shd w:val="clear" w:color="auto" w:fill="auto"/>
          </w:tcPr>
          <w:p w:rsidR="00715080" w:rsidRPr="00E41C2F" w:rsidRDefault="00715080" w:rsidP="00E41C2F">
            <w:pPr>
              <w:keepNext/>
              <w:tabs>
                <w:tab w:val="left" w:pos="4580"/>
              </w:tabs>
              <w:spacing w:after="0" w:line="240" w:lineRule="auto"/>
              <w:ind w:firstLine="709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715080" w:rsidRPr="00E41C2F" w:rsidRDefault="00715080" w:rsidP="00E41C2F">
            <w:pPr>
              <w:tabs>
                <w:tab w:val="left" w:pos="458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стр.</w:t>
            </w:r>
          </w:p>
        </w:tc>
      </w:tr>
      <w:tr w:rsidR="00715080" w:rsidRPr="00E41C2F" w:rsidTr="0014218B">
        <w:tc>
          <w:tcPr>
            <w:tcW w:w="8330" w:type="dxa"/>
            <w:shd w:val="clear" w:color="auto" w:fill="auto"/>
          </w:tcPr>
          <w:p w:rsidR="00715080" w:rsidRPr="00E41C2F" w:rsidRDefault="00715080" w:rsidP="00E41C2F">
            <w:pPr>
              <w:keepNext/>
              <w:numPr>
                <w:ilvl w:val="0"/>
                <w:numId w:val="2"/>
              </w:numPr>
              <w:tabs>
                <w:tab w:val="clear" w:pos="360"/>
              </w:tabs>
              <w:autoSpaceDE w:val="0"/>
              <w:autoSpaceDN w:val="0"/>
              <w:spacing w:after="0" w:line="240" w:lineRule="auto"/>
              <w:ind w:left="0" w:firstLine="142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6"/>
                <w:szCs w:val="26"/>
                <w:lang w:val="la-Latn" w:eastAsia="ru-RU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t>ПАСПОРТ ПРОГРАММЫ УЧЕБНОЙ ДИСЦИПЛИНЫ</w:t>
            </w: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715080" w:rsidRPr="00E41C2F" w:rsidRDefault="00715080" w:rsidP="00E41C2F">
            <w:pPr>
              <w:tabs>
                <w:tab w:val="left" w:pos="458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4</w:t>
            </w:r>
          </w:p>
        </w:tc>
      </w:tr>
      <w:tr w:rsidR="00715080" w:rsidRPr="00E41C2F" w:rsidTr="0014218B">
        <w:tc>
          <w:tcPr>
            <w:tcW w:w="8330" w:type="dxa"/>
            <w:shd w:val="clear" w:color="auto" w:fill="auto"/>
          </w:tcPr>
          <w:p w:rsidR="00715080" w:rsidRPr="00E41C2F" w:rsidRDefault="00715080" w:rsidP="00E41C2F">
            <w:pPr>
              <w:keepNext/>
              <w:numPr>
                <w:ilvl w:val="0"/>
                <w:numId w:val="2"/>
              </w:numPr>
              <w:tabs>
                <w:tab w:val="clear" w:pos="360"/>
              </w:tabs>
              <w:autoSpaceDE w:val="0"/>
              <w:autoSpaceDN w:val="0"/>
              <w:spacing w:after="0" w:line="240" w:lineRule="auto"/>
              <w:ind w:left="0" w:firstLine="142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t>СТРУКТУРА и содержание УЧЕБНОЙ ДИСЦИПЛИНЫ</w:t>
            </w: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715080" w:rsidRPr="00E41C2F" w:rsidRDefault="00715080" w:rsidP="00E41C2F">
            <w:pPr>
              <w:tabs>
                <w:tab w:val="left" w:pos="458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15080" w:rsidRPr="00E41C2F" w:rsidTr="0014218B">
        <w:trPr>
          <w:trHeight w:val="670"/>
        </w:trPr>
        <w:tc>
          <w:tcPr>
            <w:tcW w:w="8330" w:type="dxa"/>
            <w:shd w:val="clear" w:color="auto" w:fill="auto"/>
          </w:tcPr>
          <w:p w:rsidR="00715080" w:rsidRPr="00E41C2F" w:rsidRDefault="00715080" w:rsidP="00E41C2F">
            <w:pPr>
              <w:keepNext/>
              <w:numPr>
                <w:ilvl w:val="0"/>
                <w:numId w:val="2"/>
              </w:numPr>
              <w:tabs>
                <w:tab w:val="clear" w:pos="360"/>
              </w:tabs>
              <w:autoSpaceDE w:val="0"/>
              <w:autoSpaceDN w:val="0"/>
              <w:spacing w:after="0" w:line="240" w:lineRule="auto"/>
              <w:ind w:left="0" w:firstLine="142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t>условия реализации программы учебной дисциплины</w:t>
            </w: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715080" w:rsidRPr="00E41C2F" w:rsidRDefault="00715080" w:rsidP="00E41C2F">
            <w:pPr>
              <w:tabs>
                <w:tab w:val="left" w:pos="458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</w:tr>
      <w:tr w:rsidR="00715080" w:rsidRPr="00E41C2F" w:rsidTr="0014218B">
        <w:tc>
          <w:tcPr>
            <w:tcW w:w="8330" w:type="dxa"/>
            <w:shd w:val="clear" w:color="auto" w:fill="auto"/>
          </w:tcPr>
          <w:p w:rsidR="00715080" w:rsidRPr="00E41C2F" w:rsidRDefault="00715080" w:rsidP="00E41C2F">
            <w:pPr>
              <w:keepNext/>
              <w:numPr>
                <w:ilvl w:val="0"/>
                <w:numId w:val="2"/>
              </w:numPr>
              <w:tabs>
                <w:tab w:val="clear" w:pos="360"/>
              </w:tabs>
              <w:autoSpaceDE w:val="0"/>
              <w:autoSpaceDN w:val="0"/>
              <w:spacing w:after="0" w:line="240" w:lineRule="auto"/>
              <w:ind w:left="0" w:firstLine="142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t>Контроль и оценка результатов Освоения учебной дисциплины</w:t>
            </w: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715080" w:rsidRPr="00E41C2F" w:rsidRDefault="00715080" w:rsidP="00E41C2F">
            <w:pPr>
              <w:tabs>
                <w:tab w:val="left" w:pos="458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</w:tbl>
    <w:p w:rsidR="00E41C2F" w:rsidRDefault="00715080" w:rsidP="00E41C2F">
      <w:pPr>
        <w:numPr>
          <w:ilvl w:val="0"/>
          <w:numId w:val="1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E41C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715080" w:rsidRPr="00E41C2F" w:rsidRDefault="00715080" w:rsidP="00E41C2F">
      <w:pPr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ЕН.01. Математика</w:t>
      </w:r>
    </w:p>
    <w:p w:rsidR="00715080" w:rsidRPr="00E41C2F" w:rsidRDefault="00715080" w:rsidP="00E41C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 Область применения программы</w:t>
      </w: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41C2F" w:rsidRPr="00CF0CB6" w:rsidRDefault="00E41C2F" w:rsidP="00E41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CB6">
        <w:rPr>
          <w:rFonts w:ascii="Times New Roman" w:hAnsi="Times New Roman" w:cs="Times New Roman"/>
          <w:sz w:val="26"/>
          <w:szCs w:val="26"/>
        </w:rPr>
        <w:t>Программа учебной дисциплины является частью программы подготовки специалистов среднего звена в соответствии с ФГОС по специальности СПО: 22.02.06 Сварочное производство.</w:t>
      </w:r>
    </w:p>
    <w:p w:rsidR="00E41C2F" w:rsidRPr="00CF0CB6" w:rsidRDefault="00E41C2F" w:rsidP="00E41C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0C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Специальность 22.02.06 Сварочное производство входит в укрупненную группу </w:t>
      </w:r>
      <w:r w:rsidRPr="00CF0CB6">
        <w:rPr>
          <w:rFonts w:ascii="Times New Roman" w:hAnsi="Times New Roman" w:cs="Times New Roman"/>
          <w:color w:val="000000"/>
          <w:sz w:val="26"/>
          <w:szCs w:val="26"/>
        </w:rPr>
        <w:t>22.02.00 Технология материалов.</w:t>
      </w:r>
    </w:p>
    <w:p w:rsidR="00E41C2F" w:rsidRPr="00CF0CB6" w:rsidRDefault="00E41C2F" w:rsidP="00E41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CB6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41C2F" w:rsidRPr="00CF0CB6" w:rsidRDefault="00E41C2F" w:rsidP="00E41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CB6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CF0CB6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715080" w:rsidRPr="00E41C2F" w:rsidRDefault="00715080" w:rsidP="00E41C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1.2. Место дисциплины в структуре основной профессиональной  образовательной программы:</w:t>
      </w:r>
      <w:r w:rsidRPr="00E41C2F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ab/>
      </w:r>
    </w:p>
    <w:p w:rsidR="00B2104F" w:rsidRPr="00967D27" w:rsidRDefault="00715080" w:rsidP="00B2104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7D27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Учебная дисциплина </w:t>
      </w:r>
      <w:r w:rsidRPr="00967D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ЕН.01.Математика </w:t>
      </w:r>
      <w:r w:rsidR="00B2104F" w:rsidRPr="00967D27">
        <w:rPr>
          <w:rFonts w:ascii="Times New Roman" w:eastAsia="Calibri" w:hAnsi="Times New Roman" w:cs="Times New Roman"/>
          <w:sz w:val="26"/>
          <w:szCs w:val="26"/>
        </w:rPr>
        <w:t>является дисциплиной ФГОС СПО и</w:t>
      </w:r>
      <w:r w:rsidR="00B2104F" w:rsidRPr="00967D27">
        <w:rPr>
          <w:rFonts w:ascii="Times New Roman" w:hAnsi="Times New Roman" w:cs="Times New Roman"/>
          <w:sz w:val="26"/>
          <w:szCs w:val="26"/>
        </w:rPr>
        <w:t xml:space="preserve"> входит в EH.00 математический и общий естественнонаучный цикл.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</w:pPr>
      <w:r w:rsidRPr="00E41C2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ЕН.00</w:t>
      </w: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математического и общего естественнонаучного учебного цикла</w:t>
      </w:r>
      <w:r w:rsidR="00196CF0">
        <w:rPr>
          <w:rFonts w:ascii="Times New Roman" w:eastAsia="Times New Roman" w:hAnsi="Times New Roman" w:cs="Times New Roman"/>
          <w:sz w:val="26"/>
          <w:szCs w:val="26"/>
          <w:lang w:eastAsia="ru-RU"/>
        </w:rPr>
        <w:t>, является дисциплиной ФГОС СПО.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1.3. Цели и задачи дисциплины – требования к результатам освоения дисциплины</w:t>
      </w:r>
      <w:r w:rsidRPr="00E41C2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715080" w:rsidRPr="00E41C2F" w:rsidRDefault="00715080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>В результате освоения дисциплины обучающийся должен</w:t>
      </w:r>
      <w:r w:rsidRPr="00E41C2F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 xml:space="preserve"> уметь:</w:t>
      </w:r>
    </w:p>
    <w:p w:rsidR="00715080" w:rsidRPr="00E41C2F" w:rsidRDefault="00715080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анализировать сложные функции и строить их графики;</w:t>
      </w:r>
    </w:p>
    <w:p w:rsidR="00715080" w:rsidRPr="00E41C2F" w:rsidRDefault="00715080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действия над комплексными числами;</w:t>
      </w:r>
    </w:p>
    <w:p w:rsidR="00715080" w:rsidRPr="00E41C2F" w:rsidRDefault="00715080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вычислять значения геометрических величин;</w:t>
      </w:r>
    </w:p>
    <w:p w:rsidR="00715080" w:rsidRPr="00E41C2F" w:rsidRDefault="00715080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производить операции над матрицами и определителями;</w:t>
      </w:r>
    </w:p>
    <w:p w:rsidR="00715080" w:rsidRPr="00E41C2F" w:rsidRDefault="00715080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решать задачи на вычисление вероятности с использованием элементов комбинаторики;</w:t>
      </w:r>
    </w:p>
    <w:p w:rsidR="00715080" w:rsidRPr="00E41C2F" w:rsidRDefault="00715080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решать прикладные задачи с использованием элементов дифференциального и интегрального исчисления;</w:t>
      </w:r>
    </w:p>
    <w:p w:rsidR="00715080" w:rsidRPr="00E41C2F" w:rsidRDefault="00715080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решать системы линейных уравнений различными методами.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764F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В результате освоения дисциплины обучающийсядолжен </w:t>
      </w:r>
      <w:r w:rsidRPr="00E41C2F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знать:</w:t>
      </w:r>
    </w:p>
    <w:p w:rsidR="00715080" w:rsidRPr="00E41C2F" w:rsidRDefault="00E41C2F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715080"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математические методы решения прикладных задач;</w:t>
      </w:r>
    </w:p>
    <w:p w:rsidR="00715080" w:rsidRPr="00E41C2F" w:rsidRDefault="00E41C2F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715080"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</w:r>
    </w:p>
    <w:p w:rsidR="00715080" w:rsidRPr="00E41C2F" w:rsidRDefault="00E41C2F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715080"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интегрального и дифференциального исчисления;</w:t>
      </w:r>
    </w:p>
    <w:p w:rsidR="00715080" w:rsidRPr="00E41C2F" w:rsidRDefault="00E41C2F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715080"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роль и место математики в современном мире и при освоении </w:t>
      </w:r>
      <w:r w:rsidR="003A4131"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профессиональных</w:t>
      </w:r>
      <w:r w:rsidR="009930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A4131"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дисциплин,</w:t>
      </w:r>
      <w:r w:rsidR="00715080"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 сфере профессиональной деятельности.</w:t>
      </w:r>
    </w:p>
    <w:p w:rsidR="00715080" w:rsidRPr="0004764F" w:rsidRDefault="00715080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04764F">
        <w:rPr>
          <w:rFonts w:ascii="Times New Roman" w:eastAsia="Times New Roman" w:hAnsi="Times New Roman" w:cs="Times New Roman"/>
          <w:sz w:val="26"/>
          <w:szCs w:val="26"/>
        </w:rPr>
        <w:t>Занятия по математике содействуют формированию следующих общих компетенций:</w:t>
      </w:r>
    </w:p>
    <w:p w:rsidR="00993093" w:rsidRDefault="00993093" w:rsidP="00993093">
      <w:pPr>
        <w:pStyle w:val="s1"/>
        <w:shd w:val="clear" w:color="auto" w:fill="FFFFFF"/>
        <w:tabs>
          <w:tab w:val="left" w:pos="458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93093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993093" w:rsidRPr="00993093" w:rsidRDefault="00993093" w:rsidP="00993093">
      <w:pPr>
        <w:pStyle w:val="s1"/>
        <w:shd w:val="clear" w:color="auto" w:fill="FFFFFF"/>
        <w:tabs>
          <w:tab w:val="left" w:pos="458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93093">
        <w:rPr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993093" w:rsidRDefault="00993093" w:rsidP="00993093">
      <w:pPr>
        <w:pStyle w:val="s1"/>
        <w:shd w:val="clear" w:color="auto" w:fill="FFFFFF"/>
        <w:tabs>
          <w:tab w:val="left" w:pos="458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93093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C503F1" w:rsidRPr="00C503F1" w:rsidRDefault="00C503F1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1" w:name="_GoBack"/>
      <w:bookmarkEnd w:id="1"/>
    </w:p>
    <w:p w:rsidR="00BD5EA0" w:rsidRPr="00E41C2F" w:rsidRDefault="00BD5EA0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41C2F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ab/>
        <w:t xml:space="preserve">Выпускник, освоивший программу </w:t>
      </w:r>
      <w:r w:rsidR="00E41C2F">
        <w:rPr>
          <w:rFonts w:ascii="Times New Roman" w:eastAsia="Times New Roman" w:hAnsi="Times New Roman" w:cs="Times New Roman"/>
          <w:bCs/>
          <w:sz w:val="26"/>
          <w:szCs w:val="26"/>
        </w:rPr>
        <w:t xml:space="preserve">ЕН.01 </w:t>
      </w:r>
      <w:r w:rsidRPr="00E41C2F">
        <w:rPr>
          <w:rFonts w:ascii="Times New Roman" w:hAnsi="Times New Roman" w:cs="Times New Roman"/>
          <w:bCs/>
          <w:sz w:val="26"/>
          <w:szCs w:val="26"/>
        </w:rPr>
        <w:t>Математика</w:t>
      </w:r>
      <w:r w:rsidRPr="00E41C2F">
        <w:rPr>
          <w:rFonts w:ascii="Times New Roman" w:eastAsia="Times New Roman" w:hAnsi="Times New Roman" w:cs="Times New Roman"/>
          <w:bCs/>
          <w:sz w:val="26"/>
          <w:szCs w:val="26"/>
        </w:rPr>
        <w:t xml:space="preserve">, должен обладать </w:t>
      </w:r>
      <w:r w:rsidRPr="00E41C2F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E41C2F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</w:t>
      </w:r>
      <w:r w:rsidR="00741369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AC3D6D">
        <w:rPr>
          <w:rFonts w:ascii="Times New Roman" w:eastAsia="Calibri" w:hAnsi="Times New Roman" w:cs="Times New Roman"/>
          <w:sz w:val="26"/>
          <w:szCs w:val="26"/>
        </w:rPr>
        <w:t>22.02.06 Сварочное производство</w:t>
      </w:r>
    </w:p>
    <w:p w:rsidR="00BD5EA0" w:rsidRPr="00E41C2F" w:rsidRDefault="00BD5EA0" w:rsidP="00E41C2F">
      <w:pPr>
        <w:pStyle w:val="21"/>
        <w:tabs>
          <w:tab w:val="left" w:pos="4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ЛР.9.</w:t>
      </w:r>
      <w:r w:rsidRPr="00E41C2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Экономически активный, предприимчивый, готовый к самозанятости</w:t>
      </w:r>
    </w:p>
    <w:p w:rsidR="00BD5EA0" w:rsidRPr="00E41C2F" w:rsidRDefault="00BD5EA0" w:rsidP="00E41C2F">
      <w:pPr>
        <w:shd w:val="clear" w:color="auto" w:fill="FFFFFF"/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</w:rPr>
        <w:t>ЛР 10.</w:t>
      </w:r>
      <w:r w:rsidRPr="00E41C2F">
        <w:rPr>
          <w:rFonts w:ascii="Times New Roman" w:eastAsia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</w:t>
      </w:r>
      <w:r w:rsidR="009930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41C2F">
        <w:rPr>
          <w:rFonts w:ascii="Times New Roman" w:eastAsia="Times New Roman" w:hAnsi="Times New Roman" w:cs="Times New Roman"/>
          <w:sz w:val="26"/>
          <w:szCs w:val="26"/>
        </w:rPr>
        <w:t>средства, позволяющие во взаимодействии с другими людьми</w:t>
      </w:r>
      <w:r w:rsidR="009930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41C2F">
        <w:rPr>
          <w:rFonts w:ascii="Times New Roman" w:eastAsia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</w:t>
      </w:r>
      <w:r w:rsidR="009930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41C2F">
        <w:rPr>
          <w:rFonts w:ascii="Times New Roman" w:eastAsia="Times New Roman" w:hAnsi="Times New Roman" w:cs="Times New Roman"/>
          <w:sz w:val="26"/>
          <w:szCs w:val="26"/>
        </w:rPr>
        <w:t>среде личностно и профессионального конструктивного «цифрового</w:t>
      </w:r>
      <w:r w:rsidR="009930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41C2F">
        <w:rPr>
          <w:rFonts w:ascii="Times New Roman" w:eastAsia="Times New Roman" w:hAnsi="Times New Roman" w:cs="Times New Roman"/>
          <w:sz w:val="26"/>
          <w:szCs w:val="26"/>
        </w:rPr>
        <w:t>следа».</w:t>
      </w:r>
    </w:p>
    <w:p w:rsidR="00AC5044" w:rsidRPr="00E41C2F" w:rsidRDefault="00AC5044" w:rsidP="00E41C2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1C2F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C5044" w:rsidRPr="00E41C2F" w:rsidRDefault="00AC5044" w:rsidP="00E41C2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1C2F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C3D6D" w:rsidRPr="00AC3D6D" w:rsidRDefault="00AC3D6D" w:rsidP="00AC3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3D6D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межпредметные связи с дисциплинами </w:t>
      </w:r>
      <w:r w:rsidR="000449DE">
        <w:rPr>
          <w:rFonts w:ascii="Times New Roman" w:hAnsi="Times New Roman" w:cs="Times New Roman"/>
          <w:sz w:val="26"/>
          <w:szCs w:val="26"/>
        </w:rPr>
        <w:t>информатикой</w:t>
      </w:r>
      <w:r w:rsidRPr="00AC3D6D">
        <w:rPr>
          <w:rFonts w:ascii="Times New Roman" w:hAnsi="Times New Roman" w:cs="Times New Roman"/>
          <w:sz w:val="26"/>
          <w:szCs w:val="26"/>
        </w:rPr>
        <w:t>, физикой.</w:t>
      </w:r>
    </w:p>
    <w:p w:rsidR="00AC3D6D" w:rsidRPr="00AC3D6D" w:rsidRDefault="00AC3D6D" w:rsidP="00AC3D6D">
      <w:pPr>
        <w:pStyle w:val="2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3D6D">
        <w:rPr>
          <w:rFonts w:ascii="Times New Roman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AC5044" w:rsidRPr="00E41C2F" w:rsidRDefault="00AC5044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15080" w:rsidRPr="00E41C2F" w:rsidRDefault="0037451B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1.4.К</w:t>
      </w:r>
      <w:r w:rsidR="00715080" w:rsidRPr="00E41C2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оличество часов на освоение программы учебной дисциплины: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ar-SA"/>
        </w:rPr>
        <w:t>максимальной учебной нагрузки студента 108 часов, в том числе: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ar-SA"/>
        </w:rPr>
        <w:t>обязательной аудиторной учебной нагрузки студента 72 часа;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ar-SA"/>
        </w:rPr>
        <w:t>самостоятельной внеаудиторной работы студента 36 часов.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E41C2F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2. СТРУКТУРА И СОДЕРЖАНИЕ УЧЕБНОЙ ДИСЦИПЛИНЫ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E41C2F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2.1.Объем учебной дисциплины и виды учебной работы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7763"/>
        <w:gridCol w:w="1593"/>
      </w:tblGrid>
      <w:tr w:rsidR="00715080" w:rsidRPr="00E41C2F" w:rsidTr="0014218B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  <w:t>Объем часов</w:t>
            </w:r>
          </w:p>
        </w:tc>
      </w:tr>
      <w:tr w:rsidR="00715080" w:rsidRPr="00E41C2F" w:rsidTr="0014218B">
        <w:trPr>
          <w:trHeight w:val="432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108</w:t>
            </w:r>
          </w:p>
        </w:tc>
      </w:tr>
      <w:tr w:rsidR="00715080" w:rsidRPr="00E41C2F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72</w:t>
            </w:r>
          </w:p>
        </w:tc>
      </w:tr>
      <w:tr w:rsidR="00715080" w:rsidRPr="00E41C2F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  <w:tr w:rsidR="00715080" w:rsidRPr="00E41C2F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теоретическое обучение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155417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52</w:t>
            </w:r>
          </w:p>
        </w:tc>
      </w:tr>
      <w:tr w:rsidR="00715080" w:rsidRPr="00E41C2F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практические занятия</w:t>
            </w:r>
          </w:p>
          <w:p w:rsidR="00AC5044" w:rsidRPr="00E41C2F" w:rsidRDefault="00AC5044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том числе практическая подготовка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155417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20</w:t>
            </w:r>
          </w:p>
          <w:p w:rsidR="00AC5044" w:rsidRPr="00E41C2F" w:rsidRDefault="00AC5044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10</w:t>
            </w:r>
          </w:p>
        </w:tc>
      </w:tr>
      <w:tr w:rsidR="00715080" w:rsidRPr="00E41C2F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Самостоятельная  внеаудиторная работа студента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36</w:t>
            </w:r>
          </w:p>
        </w:tc>
      </w:tr>
      <w:tr w:rsidR="00715080" w:rsidRPr="00E41C2F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41C2F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контроля: </w:t>
            </w:r>
            <w:r w:rsidRPr="00E41C2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дифференцированный зачет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</w:tbl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ar-SA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15080" w:rsidRPr="00E41C2F" w:rsidSect="00E41C2F">
          <w:footerReference w:type="even" r:id="rId9"/>
          <w:footerReference w:type="default" r:id="rId10"/>
          <w:type w:val="nextColumn"/>
          <w:pgSz w:w="11906" w:h="16838"/>
          <w:pgMar w:top="1134" w:right="851" w:bottom="851" w:left="1134" w:header="709" w:footer="709" w:gutter="0"/>
          <w:pgNumType w:start="1"/>
          <w:cols w:space="708"/>
          <w:titlePg/>
          <w:docGrid w:linePitch="360"/>
        </w:sect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lastRenderedPageBreak/>
        <w:t>2.2.</w:t>
      </w:r>
      <w:r w:rsidRPr="00E41C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E41C2F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ематический план и содержание учебной дисциплины</w:t>
      </w:r>
      <w:r w:rsidR="009F40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41C2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ЕН.01. Математика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4"/>
        <w:gridCol w:w="8948"/>
        <w:gridCol w:w="1141"/>
        <w:gridCol w:w="1288"/>
      </w:tblGrid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r w:rsidR="009F40A3" w:rsidRPr="00E41C2F">
              <w:rPr>
                <w:b/>
                <w:bCs/>
                <w:sz w:val="26"/>
                <w:szCs w:val="26"/>
              </w:rPr>
              <w:t>лабораторные работы</w:t>
            </w:r>
            <w:r w:rsidRPr="00E41C2F">
              <w:rPr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88" w:type="dxa"/>
          </w:tcPr>
          <w:p w:rsidR="00715080" w:rsidRPr="00E41C2F" w:rsidRDefault="00B0046C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>уровень усвоения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4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Введение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E41C2F">
              <w:rPr>
                <w:sz w:val="26"/>
                <w:szCs w:val="26"/>
                <w:lang w:val="la-Latn"/>
              </w:rPr>
              <w:t xml:space="preserve">Роль и место математики в современном мире. </w:t>
            </w:r>
            <w:r w:rsidRPr="00E41C2F">
              <w:rPr>
                <w:color w:val="000000"/>
                <w:sz w:val="26"/>
                <w:szCs w:val="26"/>
                <w:lang w:val="la-Latn"/>
              </w:rPr>
              <w:t>Основные этапы исторического развития математики. Структура современной математики. Основные черты математического мышления.</w:t>
            </w:r>
          </w:p>
          <w:p w:rsidR="00715080" w:rsidRPr="00E41C2F" w:rsidRDefault="00715080" w:rsidP="00AC3D6D">
            <w:pPr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E41C2F" w:rsidRDefault="00715080" w:rsidP="00AC3D6D">
            <w:pPr>
              <w:pStyle w:val="a7"/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E41C2F">
              <w:rPr>
                <w:sz w:val="26"/>
                <w:szCs w:val="26"/>
                <w:lang w:eastAsia="ar-SA"/>
              </w:rPr>
              <w:t>Выполнение заданий из учебника, самостоятельной работы.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Тема 1.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Матрицы, основные понятия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val="la-Latn"/>
              </w:rPr>
            </w:pP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Матрицы. Основные понятия и определения. Виды матриц. Алгебра матриц.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 xml:space="preserve">Определители 2 и 3 порядка. Основные понятия и определения. Определитель </w:t>
            </w:r>
            <w:r w:rsidRPr="00E41C2F">
              <w:rPr>
                <w:sz w:val="26"/>
                <w:szCs w:val="26"/>
                <w:lang w:val="en-US" w:eastAsia="ar-SA"/>
              </w:rPr>
              <w:t>n</w:t>
            </w:r>
            <w:r w:rsidRPr="00E41C2F">
              <w:rPr>
                <w:sz w:val="26"/>
                <w:szCs w:val="26"/>
                <w:lang w:eastAsia="ar-SA"/>
              </w:rPr>
              <w:t>-ого порядка.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Способы вычисления определителей. Свойства определителей.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Алгебра матриц. Элементарные преобразования матриц.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Обратная матрица. Вычисление обратной матрицы.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Решение систем линейных уравнений в матричном виде.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Решение систем линейных уравнений методом Гаусса.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 xml:space="preserve">Решение систем линейных уравнений методом </w:t>
            </w:r>
            <w:r w:rsidR="000A0ABE" w:rsidRPr="00E41C2F">
              <w:rPr>
                <w:sz w:val="26"/>
                <w:szCs w:val="26"/>
                <w:lang w:eastAsia="ar-SA"/>
              </w:rPr>
              <w:t>Камера</w:t>
            </w:r>
            <w:r w:rsidRPr="00E41C2F">
              <w:rPr>
                <w:sz w:val="26"/>
                <w:szCs w:val="26"/>
                <w:lang w:eastAsia="ar-SA"/>
              </w:rPr>
              <w:t>.</w:t>
            </w:r>
          </w:p>
          <w:p w:rsidR="00715080" w:rsidRPr="00E41C2F" w:rsidRDefault="000A0ABE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Практическое занятие</w:t>
            </w:r>
            <w:r w:rsidR="00715080" w:rsidRPr="00E41C2F">
              <w:rPr>
                <w:sz w:val="26"/>
                <w:szCs w:val="26"/>
                <w:lang w:eastAsia="ar-SA"/>
              </w:rPr>
              <w:t xml:space="preserve"> № </w:t>
            </w:r>
            <w:r w:rsidR="00B36E59" w:rsidRPr="00E41C2F">
              <w:rPr>
                <w:sz w:val="26"/>
                <w:szCs w:val="26"/>
                <w:lang w:eastAsia="ar-SA"/>
              </w:rPr>
              <w:t>1</w:t>
            </w:r>
            <w:r w:rsidR="00715080" w:rsidRPr="00E41C2F">
              <w:rPr>
                <w:sz w:val="26"/>
                <w:szCs w:val="26"/>
                <w:lang w:eastAsia="ar-SA"/>
              </w:rPr>
              <w:t>. Решение систем линейных уравнений.</w:t>
            </w:r>
          </w:p>
          <w:p w:rsidR="00715080" w:rsidRPr="00E41C2F" w:rsidRDefault="00715080" w:rsidP="00AC3D6D">
            <w:pPr>
              <w:tabs>
                <w:tab w:val="left" w:pos="4580"/>
              </w:tabs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Изучение литературы по теме, выполнение заданий из учебника, самостоятельной работы, заданий в тестовой форме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</w:rPr>
              <w:t>20</w:t>
            </w:r>
            <w:r w:rsidRPr="00E41C2F">
              <w:rPr>
                <w:b/>
                <w:bCs/>
                <w:sz w:val="26"/>
                <w:szCs w:val="26"/>
                <w:lang w:val="en-US"/>
              </w:rPr>
              <w:t>/12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Тема 2.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Предел функции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  <w:lang w:val="la-Latn"/>
              </w:rPr>
              <w:t xml:space="preserve">Определение функции, способы ее задания. Основные свойства функции: четность, нечетность, периодичность, монотонность, ограниченность. Основные элементарные функции, их свойства и графики (обзор). Применение функций в </w:t>
            </w:r>
            <w:r w:rsidRPr="00E41C2F">
              <w:rPr>
                <w:sz w:val="26"/>
                <w:szCs w:val="26"/>
              </w:rPr>
              <w:t>технике.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Элементарное исследование функций: нахождение четности, нечетности, области возрастания, убывания, монотонности, непрерывности функци</w:t>
            </w:r>
            <w:r w:rsidR="00E54B77" w:rsidRPr="00E41C2F">
              <w:rPr>
                <w:sz w:val="26"/>
                <w:szCs w:val="26"/>
                <w:lang w:eastAsia="ar-SA"/>
              </w:rPr>
              <w:t xml:space="preserve">й. </w:t>
            </w:r>
            <w:r w:rsidR="00E54B77" w:rsidRPr="00E41C2F">
              <w:rPr>
                <w:sz w:val="26"/>
                <w:szCs w:val="26"/>
                <w:lang w:eastAsia="ar-SA"/>
              </w:rPr>
              <w:lastRenderedPageBreak/>
              <w:t xml:space="preserve">Построение графиков функций. 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val="la-Latn"/>
              </w:rPr>
              <w:t xml:space="preserve">Предел функции. Теорема о единственности предела. Теоремы о пределах. </w:t>
            </w:r>
            <w:r w:rsidRPr="00E41C2F">
              <w:rPr>
                <w:color w:val="000000"/>
                <w:sz w:val="26"/>
                <w:szCs w:val="26"/>
                <w:lang w:val="la-Latn"/>
              </w:rPr>
              <w:t>Вычисление пределов</w:t>
            </w:r>
            <w:r w:rsidRPr="00E41C2F">
              <w:rPr>
                <w:sz w:val="26"/>
                <w:szCs w:val="26"/>
                <w:lang w:val="la-Latn"/>
              </w:rPr>
              <w:t>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Практическое</w:t>
            </w:r>
            <w:r w:rsidR="009F40A3">
              <w:rPr>
                <w:sz w:val="26"/>
                <w:szCs w:val="26"/>
                <w:lang w:eastAsia="ar-SA"/>
              </w:rPr>
              <w:t xml:space="preserve"> </w:t>
            </w:r>
            <w:r w:rsidRPr="00E41C2F">
              <w:rPr>
                <w:sz w:val="26"/>
                <w:szCs w:val="26"/>
                <w:lang w:eastAsia="ar-SA"/>
              </w:rPr>
              <w:t>занятие</w:t>
            </w:r>
            <w:r w:rsidRPr="00E41C2F">
              <w:rPr>
                <w:color w:val="000000"/>
                <w:sz w:val="26"/>
                <w:szCs w:val="26"/>
              </w:rPr>
              <w:t xml:space="preserve"> № </w:t>
            </w:r>
            <w:r w:rsidR="00B36E59" w:rsidRPr="00E41C2F">
              <w:rPr>
                <w:color w:val="000000"/>
                <w:sz w:val="26"/>
                <w:szCs w:val="26"/>
              </w:rPr>
              <w:t>2</w:t>
            </w:r>
            <w:r w:rsidRPr="00E41C2F">
              <w:rPr>
                <w:color w:val="000000"/>
                <w:sz w:val="26"/>
                <w:szCs w:val="26"/>
              </w:rPr>
              <w:t xml:space="preserve">. </w:t>
            </w:r>
            <w:r w:rsidRPr="00E41C2F">
              <w:rPr>
                <w:sz w:val="26"/>
                <w:szCs w:val="26"/>
                <w:lang w:eastAsia="ar-SA"/>
              </w:rPr>
              <w:t>Решение примеров на нахождение пределов функций</w:t>
            </w:r>
            <w:r w:rsidRPr="00E41C2F">
              <w:rPr>
                <w:color w:val="000000"/>
                <w:sz w:val="26"/>
                <w:szCs w:val="26"/>
                <w:lang w:val="la-Latn"/>
              </w:rPr>
              <w:t xml:space="preserve"> Виды неопределенностей и способы их раскрытия.</w:t>
            </w:r>
            <w:r w:rsidR="00B36E59" w:rsidRPr="00E41C2F">
              <w:rPr>
                <w:b/>
                <w:sz w:val="26"/>
                <w:szCs w:val="26"/>
              </w:rPr>
              <w:t xml:space="preserve"> П/П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</w:rPr>
              <w:t>Исследование функций на непрерывность. Определение характера разрыва.</w:t>
            </w:r>
          </w:p>
          <w:p w:rsidR="00715080" w:rsidRPr="00E41C2F" w:rsidRDefault="00715080" w:rsidP="00AC3D6D">
            <w:pPr>
              <w:tabs>
                <w:tab w:val="left" w:pos="4580"/>
              </w:tabs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Изучение литературы по теме, выполнение заданий из учебника, самостоятельной работы, заданий в тестовой форме.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</w:rPr>
              <w:lastRenderedPageBreak/>
              <w:t>10</w:t>
            </w:r>
            <w:r w:rsidRPr="00E41C2F">
              <w:rPr>
                <w:b/>
                <w:bCs/>
                <w:sz w:val="26"/>
                <w:szCs w:val="26"/>
                <w:lang w:val="en-US"/>
              </w:rPr>
              <w:t>/6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AC3D6D" w:rsidRDefault="00AC3D6D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lastRenderedPageBreak/>
              <w:t>Тема 3 Производная функции. Применение производных к исследованию функций.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Дифференциал и его приложение к приближенным вычислениям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val="la-Latn" w:eastAsia="ar-SA"/>
              </w:rPr>
              <w:t xml:space="preserve">Производная функции, ее геометрический и механический смысл. </w:t>
            </w:r>
            <w:r w:rsidRPr="00E41C2F">
              <w:rPr>
                <w:sz w:val="26"/>
                <w:szCs w:val="26"/>
                <w:lang w:eastAsia="ar-SA"/>
              </w:rPr>
              <w:t xml:space="preserve">Правила нахождения производных. </w:t>
            </w:r>
            <w:r w:rsidRPr="00E41C2F">
              <w:rPr>
                <w:sz w:val="26"/>
                <w:szCs w:val="26"/>
                <w:lang w:val="la-Latn" w:eastAsia="ar-SA"/>
              </w:rPr>
              <w:t>Таблица производных. Производная сложной и обратной функции.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Практическое</w:t>
            </w:r>
            <w:r w:rsidR="00D1049C">
              <w:rPr>
                <w:sz w:val="26"/>
                <w:szCs w:val="26"/>
                <w:lang w:eastAsia="ar-SA"/>
              </w:rPr>
              <w:t xml:space="preserve"> </w:t>
            </w:r>
            <w:r w:rsidRPr="00E41C2F">
              <w:rPr>
                <w:sz w:val="26"/>
                <w:szCs w:val="26"/>
                <w:lang w:eastAsia="ar-SA"/>
              </w:rPr>
              <w:t>занятие</w:t>
            </w:r>
            <w:r w:rsidRPr="00E41C2F">
              <w:rPr>
                <w:sz w:val="26"/>
                <w:szCs w:val="26"/>
              </w:rPr>
              <w:t xml:space="preserve"> № </w:t>
            </w:r>
            <w:r w:rsidR="00B36E59" w:rsidRPr="00E41C2F">
              <w:rPr>
                <w:sz w:val="26"/>
                <w:szCs w:val="26"/>
              </w:rPr>
              <w:t>3</w:t>
            </w:r>
            <w:r w:rsidRPr="00E41C2F">
              <w:rPr>
                <w:sz w:val="26"/>
                <w:szCs w:val="26"/>
              </w:rPr>
              <w:t xml:space="preserve">. </w:t>
            </w:r>
            <w:r w:rsidRPr="00E41C2F">
              <w:rPr>
                <w:sz w:val="26"/>
                <w:szCs w:val="26"/>
                <w:lang w:val="la-Latn"/>
              </w:rPr>
              <w:t>Решение примеров на нахождение производных</w:t>
            </w:r>
            <w:r w:rsidRPr="00E41C2F">
              <w:rPr>
                <w:sz w:val="26"/>
                <w:szCs w:val="26"/>
              </w:rPr>
              <w:t>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</w:rPr>
              <w:t>Исследование функций с помощью производных первого и второго порядка.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val="la-Latn" w:eastAsia="ar-SA"/>
              </w:rPr>
              <w:t xml:space="preserve">Дифференциал функции. </w:t>
            </w:r>
            <w:r w:rsidRPr="00E41C2F">
              <w:rPr>
                <w:sz w:val="26"/>
                <w:szCs w:val="26"/>
                <w:lang w:eastAsia="ar-SA"/>
              </w:rPr>
              <w:t xml:space="preserve">Свойства и таблица дифференциалов. Геометрический смысл дифференциала. </w:t>
            </w:r>
            <w:r w:rsidRPr="00E41C2F">
              <w:rPr>
                <w:sz w:val="26"/>
                <w:szCs w:val="26"/>
                <w:lang w:val="la-Latn" w:eastAsia="ar-SA"/>
              </w:rPr>
              <w:t>Приложение дифференциала к приближенным вычислениям значений функций.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Практическое</w:t>
            </w:r>
            <w:r w:rsidR="00C503F1">
              <w:rPr>
                <w:sz w:val="26"/>
                <w:szCs w:val="26"/>
                <w:lang w:eastAsia="ar-SA"/>
              </w:rPr>
              <w:t xml:space="preserve"> </w:t>
            </w:r>
            <w:r w:rsidRPr="00E41C2F">
              <w:rPr>
                <w:sz w:val="26"/>
                <w:szCs w:val="26"/>
                <w:lang w:eastAsia="ar-SA"/>
              </w:rPr>
              <w:t xml:space="preserve">занятие№ </w:t>
            </w:r>
            <w:r w:rsidR="00B36E59" w:rsidRPr="00E41C2F">
              <w:rPr>
                <w:sz w:val="26"/>
                <w:szCs w:val="26"/>
                <w:lang w:eastAsia="ar-SA"/>
              </w:rPr>
              <w:t>4</w:t>
            </w:r>
            <w:r w:rsidRPr="00E41C2F">
              <w:rPr>
                <w:sz w:val="26"/>
                <w:szCs w:val="26"/>
                <w:lang w:eastAsia="ar-SA"/>
              </w:rPr>
              <w:t xml:space="preserve">. Вычисление дифференциалов. </w:t>
            </w:r>
            <w:r w:rsidRPr="00E41C2F">
              <w:rPr>
                <w:sz w:val="26"/>
                <w:szCs w:val="26"/>
                <w:lang w:val="la-Latn"/>
              </w:rPr>
              <w:t>Приближенное вычисление функций с</w:t>
            </w:r>
            <w:r w:rsidRPr="00E41C2F">
              <w:rPr>
                <w:sz w:val="26"/>
                <w:szCs w:val="26"/>
              </w:rPr>
              <w:t xml:space="preserve"> помощью дифференциала.</w:t>
            </w:r>
            <w:r w:rsidR="00C503F1">
              <w:rPr>
                <w:sz w:val="26"/>
                <w:szCs w:val="26"/>
              </w:rPr>
              <w:t xml:space="preserve"> </w:t>
            </w:r>
            <w:r w:rsidR="00E54B77" w:rsidRPr="00E41C2F">
              <w:rPr>
                <w:b/>
                <w:sz w:val="26"/>
                <w:szCs w:val="26"/>
              </w:rPr>
              <w:t>П/П</w:t>
            </w:r>
          </w:p>
          <w:p w:rsidR="00715080" w:rsidRPr="00E41C2F" w:rsidRDefault="00715080" w:rsidP="00AC3D6D">
            <w:pPr>
              <w:tabs>
                <w:tab w:val="left" w:pos="4580"/>
              </w:tabs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Выполнение заданий из учебника, самостоятельной работы, заданий в тестовой форме. Исследование функции с помощью производной.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</w:rPr>
              <w:t>10</w:t>
            </w:r>
            <w:r w:rsidRPr="00E41C2F">
              <w:rPr>
                <w:b/>
                <w:bCs/>
                <w:sz w:val="26"/>
                <w:szCs w:val="26"/>
                <w:lang w:val="en-US"/>
              </w:rPr>
              <w:t>/ 6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Тема 4. Неопределенный и определенный интегралы и их свойства.</w:t>
            </w:r>
          </w:p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Применение определенного интеграла к решению прикладных задач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</w:p>
          <w:p w:rsidR="007F0F54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val="la-Latn" w:eastAsia="ar-SA"/>
              </w:rPr>
              <w:t>Первообразная функция и неопределенный интеграл. Основные свойства неопределенного интеграла. Таблица неопределенных интегралов. Методы интегрирования</w:t>
            </w:r>
            <w:r w:rsidRPr="00E41C2F">
              <w:rPr>
                <w:sz w:val="26"/>
                <w:szCs w:val="26"/>
                <w:lang w:eastAsia="ar-SA"/>
              </w:rPr>
              <w:t>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val="la-Latn" w:eastAsia="ar-SA"/>
              </w:rPr>
              <w:t>Определен</w:t>
            </w:r>
            <w:r w:rsidRPr="00E41C2F">
              <w:rPr>
                <w:sz w:val="26"/>
                <w:szCs w:val="26"/>
                <w:lang w:eastAsia="ar-SA"/>
              </w:rPr>
              <w:t>ный</w:t>
            </w:r>
            <w:r w:rsidRPr="00E41C2F">
              <w:rPr>
                <w:sz w:val="26"/>
                <w:szCs w:val="26"/>
                <w:lang w:val="la-Latn" w:eastAsia="ar-SA"/>
              </w:rPr>
              <w:t xml:space="preserve"> интеграл. Основные свойства определенных интегралов. Формула Ньютона-Лейбницадля вычисления определенного интеграла</w:t>
            </w:r>
            <w:r w:rsidRPr="00E41C2F">
              <w:rPr>
                <w:sz w:val="26"/>
                <w:szCs w:val="26"/>
                <w:lang w:eastAsia="ar-SA"/>
              </w:rPr>
              <w:t>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lastRenderedPageBreak/>
              <w:t>Практическое</w:t>
            </w:r>
            <w:r w:rsidR="00C503F1">
              <w:rPr>
                <w:sz w:val="26"/>
                <w:szCs w:val="26"/>
                <w:lang w:eastAsia="ar-SA"/>
              </w:rPr>
              <w:t xml:space="preserve"> </w:t>
            </w:r>
            <w:r w:rsidRPr="00E41C2F">
              <w:rPr>
                <w:sz w:val="26"/>
                <w:szCs w:val="26"/>
                <w:lang w:eastAsia="ar-SA"/>
              </w:rPr>
              <w:t xml:space="preserve">занятие№ </w:t>
            </w:r>
            <w:r w:rsidR="00B36E59" w:rsidRPr="00E41C2F">
              <w:rPr>
                <w:sz w:val="26"/>
                <w:szCs w:val="26"/>
                <w:lang w:eastAsia="ar-SA"/>
              </w:rPr>
              <w:t>5</w:t>
            </w:r>
            <w:r w:rsidRPr="00E41C2F">
              <w:rPr>
                <w:sz w:val="26"/>
                <w:szCs w:val="26"/>
                <w:lang w:eastAsia="ar-SA"/>
              </w:rPr>
              <w:t xml:space="preserve">. </w:t>
            </w:r>
            <w:r w:rsidRPr="00E41C2F">
              <w:rPr>
                <w:sz w:val="26"/>
                <w:szCs w:val="26"/>
                <w:lang w:val="la-Latn"/>
              </w:rPr>
              <w:t xml:space="preserve">Решение примеров на нахождение </w:t>
            </w:r>
            <w:r w:rsidR="000A0ABE" w:rsidRPr="00E41C2F">
              <w:rPr>
                <w:sz w:val="26"/>
                <w:szCs w:val="26"/>
                <w:lang w:val="la-Latn"/>
              </w:rPr>
              <w:t>неопределенного интеграларазличными</w:t>
            </w:r>
            <w:r w:rsidRPr="00E41C2F">
              <w:rPr>
                <w:sz w:val="26"/>
                <w:szCs w:val="26"/>
                <w:lang w:val="la-Latn"/>
              </w:rPr>
              <w:t xml:space="preserve"> методами: непосредственное интегрирование</w:t>
            </w:r>
            <w:r w:rsidRPr="00E41C2F">
              <w:rPr>
                <w:sz w:val="26"/>
                <w:szCs w:val="26"/>
              </w:rPr>
              <w:t>, и</w:t>
            </w:r>
            <w:r w:rsidRPr="00E41C2F">
              <w:rPr>
                <w:sz w:val="26"/>
                <w:szCs w:val="26"/>
                <w:lang w:val="la-Latn"/>
              </w:rPr>
              <w:t>нтегрирование методом замены переменных, интегрирование по частям.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Практическое</w:t>
            </w:r>
            <w:r w:rsidR="00C503F1">
              <w:rPr>
                <w:sz w:val="26"/>
                <w:szCs w:val="26"/>
                <w:lang w:eastAsia="ar-SA"/>
              </w:rPr>
              <w:t xml:space="preserve"> </w:t>
            </w:r>
            <w:r w:rsidRPr="00E41C2F">
              <w:rPr>
                <w:sz w:val="26"/>
                <w:szCs w:val="26"/>
                <w:lang w:eastAsia="ar-SA"/>
              </w:rPr>
              <w:t>занятие</w:t>
            </w:r>
            <w:r w:rsidRPr="00E41C2F">
              <w:rPr>
                <w:sz w:val="26"/>
                <w:szCs w:val="26"/>
              </w:rPr>
              <w:t xml:space="preserve">№ </w:t>
            </w:r>
            <w:r w:rsidR="00B36E59" w:rsidRPr="00E41C2F">
              <w:rPr>
                <w:sz w:val="26"/>
                <w:szCs w:val="26"/>
              </w:rPr>
              <w:t>6</w:t>
            </w:r>
            <w:r w:rsidRPr="00E41C2F">
              <w:rPr>
                <w:sz w:val="26"/>
                <w:szCs w:val="26"/>
              </w:rPr>
              <w:t xml:space="preserve">. </w:t>
            </w:r>
            <w:r w:rsidRPr="00E41C2F">
              <w:rPr>
                <w:sz w:val="26"/>
                <w:szCs w:val="26"/>
                <w:lang w:val="la-Latn"/>
              </w:rPr>
              <w:t xml:space="preserve">Решение примеров на </w:t>
            </w:r>
            <w:r w:rsidR="000A0ABE" w:rsidRPr="00E41C2F">
              <w:rPr>
                <w:sz w:val="26"/>
                <w:szCs w:val="26"/>
                <w:lang w:val="la-Latn"/>
              </w:rPr>
              <w:t>нахождение определенного</w:t>
            </w:r>
            <w:r w:rsidRPr="00E41C2F">
              <w:rPr>
                <w:sz w:val="26"/>
                <w:szCs w:val="26"/>
                <w:lang w:val="la-Latn"/>
              </w:rPr>
              <w:t xml:space="preserve"> интегралов различными методами: непосредственное интегрирование</w:t>
            </w:r>
            <w:r w:rsidRPr="00E41C2F">
              <w:rPr>
                <w:sz w:val="26"/>
                <w:szCs w:val="26"/>
              </w:rPr>
              <w:t>, и</w:t>
            </w:r>
            <w:r w:rsidRPr="00E41C2F">
              <w:rPr>
                <w:sz w:val="26"/>
                <w:szCs w:val="26"/>
                <w:lang w:val="la-Latn"/>
              </w:rPr>
              <w:t>нтегрирование методом замены переменн</w:t>
            </w:r>
            <w:r w:rsidRPr="00E41C2F">
              <w:rPr>
                <w:sz w:val="26"/>
                <w:szCs w:val="26"/>
              </w:rPr>
              <w:t>ой</w:t>
            </w:r>
            <w:r w:rsidRPr="00E41C2F">
              <w:rPr>
                <w:sz w:val="26"/>
                <w:szCs w:val="26"/>
                <w:lang w:val="la-Latn"/>
              </w:rPr>
              <w:t>, интегрирование по частям.</w:t>
            </w:r>
            <w:r w:rsidR="00B36E59" w:rsidRPr="00E41C2F">
              <w:rPr>
                <w:b/>
                <w:sz w:val="26"/>
                <w:szCs w:val="26"/>
              </w:rPr>
              <w:t xml:space="preserve"> П/П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</w:rPr>
              <w:t>Приложения определённого интеграла: Вычисление площади плоской фигуры, длины дуги,</w:t>
            </w:r>
            <w:r w:rsidRPr="00E41C2F">
              <w:rPr>
                <w:sz w:val="26"/>
                <w:szCs w:val="26"/>
                <w:lang w:val="la-Latn"/>
              </w:rPr>
              <w:t xml:space="preserve"> объемов тел</w:t>
            </w:r>
            <w:r w:rsidRPr="00E41C2F">
              <w:rPr>
                <w:sz w:val="26"/>
                <w:szCs w:val="26"/>
              </w:rPr>
              <w:t>.</w:t>
            </w:r>
          </w:p>
          <w:p w:rsidR="00715080" w:rsidRPr="00E41C2F" w:rsidRDefault="00715080" w:rsidP="00AC3D6D">
            <w:pPr>
              <w:tabs>
                <w:tab w:val="left" w:pos="4580"/>
              </w:tabs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Выполнение заданий из учебника, самостоятельной работы, заданий в тестовой форме.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lastRenderedPageBreak/>
              <w:t>8</w:t>
            </w:r>
            <w:r w:rsidRPr="00E41C2F">
              <w:rPr>
                <w:b/>
                <w:bCs/>
                <w:sz w:val="26"/>
                <w:szCs w:val="26"/>
                <w:lang w:val="en-US"/>
              </w:rPr>
              <w:t>/</w:t>
            </w:r>
            <w:r w:rsidRPr="00E41C2F">
              <w:rPr>
                <w:b/>
                <w:bCs/>
                <w:sz w:val="26"/>
                <w:szCs w:val="26"/>
              </w:rPr>
              <w:t>6</w:t>
            </w:r>
          </w:p>
          <w:p w:rsidR="00715080" w:rsidRPr="00E41C2F" w:rsidRDefault="007F0F54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F0F54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lastRenderedPageBreak/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F0F54" w:rsidRPr="00E41C2F" w:rsidRDefault="007F0F54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0F54" w:rsidRPr="00E41C2F" w:rsidRDefault="007F0F54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0F54" w:rsidRPr="00E41C2F" w:rsidRDefault="007F0F54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lastRenderedPageBreak/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sz w:val="26"/>
                <w:szCs w:val="26"/>
                <w:lang w:val="la-Latn"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lastRenderedPageBreak/>
              <w:t xml:space="preserve">Тема 5. Дифференциальные уравнения. </w:t>
            </w:r>
          </w:p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894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 w:eastAsia="ar-SA"/>
              </w:rPr>
            </w:pP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val="la-Latn" w:eastAsia="ar-SA"/>
              </w:rPr>
              <w:t>Определение дифференциального уравнения. Решение дифференциального уравнения: общее и частное решение. Решение уравнения с разделяющимися переменными.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 xml:space="preserve"> Практическое занятие № </w:t>
            </w:r>
            <w:r w:rsidR="00B36E59" w:rsidRPr="00E41C2F">
              <w:rPr>
                <w:sz w:val="26"/>
                <w:szCs w:val="26"/>
                <w:lang w:eastAsia="ar-SA"/>
              </w:rPr>
              <w:t>7</w:t>
            </w:r>
            <w:r w:rsidRPr="00E41C2F">
              <w:rPr>
                <w:sz w:val="26"/>
                <w:szCs w:val="26"/>
                <w:lang w:eastAsia="ar-SA"/>
              </w:rPr>
              <w:t xml:space="preserve">. </w:t>
            </w:r>
            <w:r w:rsidRPr="00E41C2F">
              <w:rPr>
                <w:sz w:val="26"/>
                <w:szCs w:val="26"/>
                <w:lang w:val="la-Latn" w:eastAsia="ar-SA"/>
              </w:rPr>
              <w:t>Решение линейных дифференциальных уравнений первого порядка.</w:t>
            </w:r>
            <w:r w:rsidRPr="00E41C2F">
              <w:rPr>
                <w:sz w:val="26"/>
                <w:szCs w:val="26"/>
                <w:lang w:eastAsia="ar-SA"/>
              </w:rPr>
              <w:t>Общее и частное решение.</w:t>
            </w:r>
            <w:r w:rsidRPr="00E41C2F">
              <w:rPr>
                <w:sz w:val="26"/>
                <w:szCs w:val="26"/>
                <w:lang w:val="la-Latn" w:eastAsia="ar-SA"/>
              </w:rPr>
              <w:t xml:space="preserve"> Линейные дифференциальные уравнения первого порядка.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 xml:space="preserve"> Практическое занятие № </w:t>
            </w:r>
            <w:r w:rsidR="00B36E59" w:rsidRPr="00E41C2F">
              <w:rPr>
                <w:sz w:val="26"/>
                <w:szCs w:val="26"/>
                <w:lang w:eastAsia="ar-SA"/>
              </w:rPr>
              <w:t>8</w:t>
            </w:r>
            <w:r w:rsidRPr="00E41C2F">
              <w:rPr>
                <w:sz w:val="26"/>
                <w:szCs w:val="26"/>
                <w:lang w:eastAsia="ar-SA"/>
              </w:rPr>
              <w:t>. Решение дифференциальных уравнений второго порядка (частные случаи).</w:t>
            </w:r>
          </w:p>
          <w:p w:rsidR="00715080" w:rsidRPr="00E41C2F" w:rsidRDefault="00715080" w:rsidP="00AC3D6D">
            <w:pPr>
              <w:tabs>
                <w:tab w:val="left" w:pos="4580"/>
              </w:tabs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Выполнение заданий из учебника, самостоятельной работы.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</w:rPr>
              <w:t>6</w:t>
            </w:r>
            <w:r w:rsidRPr="00E41C2F">
              <w:rPr>
                <w:b/>
                <w:bCs/>
                <w:sz w:val="26"/>
                <w:szCs w:val="26"/>
                <w:lang w:val="en-US"/>
              </w:rPr>
              <w:t>/6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Тема 6. Три формы записи комплексных чисел. Действия над комплексными</w:t>
            </w:r>
            <w:r w:rsidR="00AC3D6D">
              <w:rPr>
                <w:b/>
                <w:sz w:val="26"/>
                <w:szCs w:val="26"/>
                <w:lang w:eastAsia="ar-SA"/>
              </w:rPr>
              <w:t xml:space="preserve"> числами</w:t>
            </w:r>
          </w:p>
        </w:tc>
        <w:tc>
          <w:tcPr>
            <w:tcW w:w="8948" w:type="dxa"/>
          </w:tcPr>
          <w:p w:rsidR="00715080" w:rsidRPr="00112CDC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ar-SA"/>
              </w:rPr>
            </w:pP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Алгебраическая, тригонометрическая и показательная формы записи комплексных чисел. Преобразование комплексных чисел из одной формы в другую.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Действия над комплексными числами, заданными в различной форме.</w:t>
            </w:r>
          </w:p>
          <w:p w:rsidR="00715080" w:rsidRPr="00E41C2F" w:rsidRDefault="00715080" w:rsidP="00AC3D6D">
            <w:pPr>
              <w:tabs>
                <w:tab w:val="left" w:pos="4580"/>
              </w:tabs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Выполнение заданий из учебника, самостоятельной работы.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4/4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 xml:space="preserve">Тема </w:t>
            </w:r>
            <w:r w:rsidRPr="00E41C2F">
              <w:rPr>
                <w:b/>
                <w:sz w:val="26"/>
                <w:szCs w:val="26"/>
                <w:lang w:val="en-US" w:eastAsia="ar-SA"/>
              </w:rPr>
              <w:t>7</w:t>
            </w:r>
            <w:r w:rsidRPr="00E41C2F">
              <w:rPr>
                <w:b/>
                <w:sz w:val="26"/>
                <w:szCs w:val="26"/>
                <w:lang w:eastAsia="ar-SA"/>
              </w:rPr>
              <w:t>. Теория вероятности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val="en-US" w:eastAsia="ar-SA"/>
              </w:rPr>
            </w:pP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lastRenderedPageBreak/>
              <w:t>Комбинаторика. Перестановки, сочетания, разм</w:t>
            </w:r>
            <w:r w:rsidR="00E54B77" w:rsidRPr="00E41C2F">
              <w:rPr>
                <w:sz w:val="26"/>
                <w:szCs w:val="26"/>
                <w:lang w:eastAsia="ar-SA"/>
              </w:rPr>
              <w:t>е</w:t>
            </w:r>
            <w:r w:rsidRPr="00E41C2F">
              <w:rPr>
                <w:sz w:val="26"/>
                <w:szCs w:val="26"/>
                <w:lang w:eastAsia="ar-SA"/>
              </w:rPr>
              <w:t>щения.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Случайные события и операции над ними. Опыт с равновероятными исходами. Классическое определение вероятности события. Основные теоремы и формулы теории вероятностей: теорема сложения, условная вероятность, теорема умножения, независимость событий, формула полной вероятности.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 xml:space="preserve">Практическая работа № </w:t>
            </w:r>
            <w:r w:rsidR="00155417" w:rsidRPr="00E41C2F">
              <w:rPr>
                <w:sz w:val="26"/>
                <w:szCs w:val="26"/>
                <w:lang w:eastAsia="ar-SA"/>
              </w:rPr>
              <w:t>9</w:t>
            </w:r>
            <w:r w:rsidRPr="00E41C2F">
              <w:rPr>
                <w:sz w:val="26"/>
                <w:szCs w:val="26"/>
                <w:lang w:eastAsia="ar-SA"/>
              </w:rPr>
              <w:t>. Повторные независимые испытания. Формула Бернулли. Дискретная случайная величина и ее числовые характеристики</w:t>
            </w:r>
            <w:r w:rsidR="00AC3D6D">
              <w:rPr>
                <w:b/>
                <w:sz w:val="26"/>
                <w:szCs w:val="26"/>
                <w:lang w:eastAsia="ar-SA"/>
              </w:rPr>
              <w:t>П / П</w:t>
            </w:r>
          </w:p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Решение задач на применение теорем и формул теории вероятности.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lastRenderedPageBreak/>
              <w:t>6/4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lastRenderedPageBreak/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lastRenderedPageBreak/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lastRenderedPageBreak/>
              <w:t>Тема 8. Математическая статистика и ее роль в промышленности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  <w:lang w:val="la-Latn"/>
              </w:rPr>
              <w:t>Предмет математической статистики. Выборки и выборочные распределения. Графическое изображение выборки.  Выборочные характеристики: математическое ожидание, дисперсия.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 xml:space="preserve">Практическое № </w:t>
            </w:r>
            <w:r w:rsidR="00155417" w:rsidRPr="00E41C2F">
              <w:rPr>
                <w:sz w:val="26"/>
                <w:szCs w:val="26"/>
              </w:rPr>
              <w:t>10</w:t>
            </w:r>
            <w:r w:rsidRPr="00E41C2F">
              <w:rPr>
                <w:sz w:val="26"/>
                <w:szCs w:val="26"/>
              </w:rPr>
              <w:t>.Решение практических задач с применением методов математической статистики.</w:t>
            </w:r>
            <w:r w:rsidR="00E54B77" w:rsidRPr="00E41C2F">
              <w:rPr>
                <w:b/>
                <w:sz w:val="26"/>
                <w:szCs w:val="26"/>
              </w:rPr>
              <w:t>П/П</w:t>
            </w:r>
          </w:p>
          <w:p w:rsidR="00715080" w:rsidRPr="00E41C2F" w:rsidRDefault="00715080" w:rsidP="00AC3D6D">
            <w:pPr>
              <w:tabs>
                <w:tab w:val="left" w:pos="4580"/>
              </w:tabs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Самостоятельная работа студента</w:t>
            </w:r>
          </w:p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Изучение этапов статистического исследования, решение заданий из учебника.</w:t>
            </w:r>
            <w:r w:rsidRPr="00E41C2F">
              <w:rPr>
                <w:rFonts w:eastAsia="Calibri"/>
                <w:sz w:val="26"/>
                <w:szCs w:val="26"/>
                <w:lang w:eastAsia="ar-SA"/>
              </w:rPr>
              <w:t>Выполнение практической работы.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4/2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Дифференцированный зачет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>2</w:t>
            </w:r>
            <w:r w:rsidRPr="00E41C2F">
              <w:rPr>
                <w:b/>
                <w:bCs/>
                <w:sz w:val="26"/>
                <w:szCs w:val="26"/>
                <w:lang w:val="en-US"/>
              </w:rPr>
              <w:t>/</w:t>
            </w:r>
            <w:r w:rsidRPr="00E41C2F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Всего: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</w:rPr>
              <w:t>72</w:t>
            </w:r>
            <w:r w:rsidRPr="00E41C2F">
              <w:rPr>
                <w:b/>
                <w:bCs/>
                <w:sz w:val="26"/>
                <w:szCs w:val="26"/>
                <w:lang w:val="en-US"/>
              </w:rPr>
              <w:t>/48/36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715080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AC3D6D" w:rsidRPr="00EB3EF2" w:rsidRDefault="00AC3D6D" w:rsidP="00AC3D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AC3D6D" w:rsidRPr="00EB3EF2" w:rsidRDefault="00AC3D6D" w:rsidP="00AC3D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AC3D6D" w:rsidRPr="00EB3EF2" w:rsidRDefault="00AC3D6D" w:rsidP="00AC3D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AC3D6D" w:rsidRPr="00EB3EF2" w:rsidRDefault="00AC3D6D" w:rsidP="00AC3D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AC3D6D" w:rsidRPr="00E41C2F" w:rsidRDefault="00AC3D6D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sectPr w:rsidR="00715080" w:rsidRPr="00E41C2F" w:rsidSect="00E41C2F">
          <w:type w:val="nextColumn"/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E54B77" w:rsidRPr="00E41C2F" w:rsidRDefault="00715080" w:rsidP="00AC3D6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1C2F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lastRenderedPageBreak/>
        <w:tab/>
      </w:r>
      <w:r w:rsidR="00E54B77" w:rsidRPr="00E41C2F">
        <w:rPr>
          <w:rFonts w:ascii="Times New Roman" w:hAnsi="Times New Roman" w:cs="Times New Roman"/>
          <w:b/>
          <w:sz w:val="26"/>
          <w:szCs w:val="26"/>
        </w:rPr>
        <w:t>3.УСЛОВИЯ РЕАЛИЗАЦИИ ПРОГРАММЫ ДИСЦИПЛИНЫ</w:t>
      </w:r>
    </w:p>
    <w:p w:rsidR="00E54B77" w:rsidRPr="00E41C2F" w:rsidRDefault="00E54B77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1C2F">
        <w:rPr>
          <w:rFonts w:ascii="Times New Roman" w:hAnsi="Times New Roman" w:cs="Times New Roman"/>
          <w:b/>
          <w:sz w:val="26"/>
          <w:szCs w:val="26"/>
        </w:rPr>
        <w:t>3.1.Требования к минимальному материально-техническому обеспечению.</w:t>
      </w:r>
    </w:p>
    <w:p w:rsidR="00E54B77" w:rsidRPr="00E41C2F" w:rsidRDefault="00112CDC" w:rsidP="00112CD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ый кабинет </w:t>
      </w:r>
      <w:r w:rsidR="00E54B77" w:rsidRPr="00E41C2F">
        <w:rPr>
          <w:rFonts w:ascii="Times New Roman" w:hAnsi="Times New Roman" w:cs="Times New Roman"/>
          <w:bCs/>
          <w:sz w:val="26"/>
          <w:szCs w:val="26"/>
        </w:rPr>
        <w:t>математики.</w:t>
      </w:r>
    </w:p>
    <w:p w:rsidR="00E54B77" w:rsidRPr="00E41C2F" w:rsidRDefault="00E54B77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 xml:space="preserve">Оборудование учебного кабинета: </w:t>
      </w:r>
    </w:p>
    <w:p w:rsidR="00E54B77" w:rsidRPr="00E41C2F" w:rsidRDefault="00E54B77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E54B77" w:rsidRPr="00E41C2F" w:rsidRDefault="00E54B77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E54B77" w:rsidRPr="00E41C2F" w:rsidRDefault="00E54B77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E54B77" w:rsidRPr="00E41C2F" w:rsidRDefault="00E54B77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E54B77" w:rsidRPr="00E41C2F" w:rsidRDefault="00E54B77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E54B77" w:rsidRPr="00E41C2F" w:rsidRDefault="00E54B77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>- компьютер</w:t>
      </w:r>
    </w:p>
    <w:p w:rsidR="00E54B77" w:rsidRPr="00E41C2F" w:rsidRDefault="00E54B77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обучения.</w:t>
      </w:r>
    </w:p>
    <w:p w:rsidR="00E54B77" w:rsidRPr="00E41C2F" w:rsidRDefault="00E54B77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1C2F">
        <w:rPr>
          <w:rFonts w:ascii="Times New Roman" w:hAnsi="Times New Roman" w:cs="Times New Roman"/>
          <w:b/>
          <w:sz w:val="26"/>
          <w:szCs w:val="26"/>
        </w:rPr>
        <w:t>Основные источники</w:t>
      </w:r>
    </w:p>
    <w:p w:rsidR="00E54B77" w:rsidRPr="00E41C2F" w:rsidRDefault="00E54B77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>1. Бардушкин, В. В. Математ</w:t>
      </w:r>
      <w:r w:rsidR="00AC3D6D">
        <w:rPr>
          <w:rFonts w:ascii="Times New Roman" w:hAnsi="Times New Roman" w:cs="Times New Roman"/>
          <w:sz w:val="26"/>
          <w:szCs w:val="26"/>
        </w:rPr>
        <w:t>ика. Элементы высшей математики</w:t>
      </w:r>
      <w:r w:rsidRPr="00E41C2F">
        <w:rPr>
          <w:rFonts w:ascii="Times New Roman" w:hAnsi="Times New Roman" w:cs="Times New Roman"/>
          <w:sz w:val="26"/>
          <w:szCs w:val="26"/>
        </w:rPr>
        <w:t>: учебник: в 2 томах. Том 2 / В.В. Бард</w:t>
      </w:r>
      <w:r w:rsidR="00AC3D6D">
        <w:rPr>
          <w:rFonts w:ascii="Times New Roman" w:hAnsi="Times New Roman" w:cs="Times New Roman"/>
          <w:sz w:val="26"/>
          <w:szCs w:val="26"/>
        </w:rPr>
        <w:t>ушкин, А.А. Прокофьев. — Москва</w:t>
      </w:r>
      <w:r w:rsidRPr="00E41C2F">
        <w:rPr>
          <w:rFonts w:ascii="Times New Roman" w:hAnsi="Times New Roman" w:cs="Times New Roman"/>
          <w:sz w:val="26"/>
          <w:szCs w:val="26"/>
        </w:rPr>
        <w:t>: КУРС: ИНФРА-М, 202</w:t>
      </w:r>
      <w:r w:rsidR="00925B44" w:rsidRPr="00E41C2F">
        <w:rPr>
          <w:rFonts w:ascii="Times New Roman" w:hAnsi="Times New Roman" w:cs="Times New Roman"/>
          <w:sz w:val="26"/>
          <w:szCs w:val="26"/>
        </w:rPr>
        <w:t>1</w:t>
      </w:r>
      <w:r w:rsidRPr="00E41C2F">
        <w:rPr>
          <w:rFonts w:ascii="Times New Roman" w:hAnsi="Times New Roman" w:cs="Times New Roman"/>
          <w:sz w:val="26"/>
          <w:szCs w:val="26"/>
        </w:rPr>
        <w:t xml:space="preserve">. — 368 с. — (Среднее профессиональное образование). - ISBN 978-5-906923-34-9. - Текст : электронный. - URL: </w:t>
      </w:r>
      <w:r w:rsidR="00925B44" w:rsidRPr="00E41C2F">
        <w:rPr>
          <w:rStyle w:val="a8"/>
          <w:rFonts w:ascii="Times New Roman" w:hAnsi="Times New Roman" w:cs="Times New Roman"/>
          <w:sz w:val="26"/>
          <w:szCs w:val="26"/>
        </w:rPr>
        <w:t>https://znanium.com/catalog/document?id=363645</w:t>
      </w:r>
    </w:p>
    <w:p w:rsidR="00E54B77" w:rsidRPr="00E41C2F" w:rsidRDefault="00E54B77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>2. Бардушкин, В. В. Математика. Элементы высшей математики: учебник: в 2 томах. Том 1 / В. В. Барду</w:t>
      </w:r>
      <w:r w:rsidR="00AC3D6D">
        <w:rPr>
          <w:rFonts w:ascii="Times New Roman" w:hAnsi="Times New Roman" w:cs="Times New Roman"/>
          <w:sz w:val="26"/>
          <w:szCs w:val="26"/>
        </w:rPr>
        <w:t>шкин, А. А. Прокофьев. — Москва</w:t>
      </w:r>
      <w:r w:rsidRPr="00E41C2F">
        <w:rPr>
          <w:rFonts w:ascii="Times New Roman" w:hAnsi="Times New Roman" w:cs="Times New Roman"/>
          <w:sz w:val="26"/>
          <w:szCs w:val="26"/>
        </w:rPr>
        <w:t xml:space="preserve">: КУРС: ИНФРА-М, 2021. — 304 с. — (Среднее профессиональное образование). - ISBN 978-5-906923-05-9. - Текст : электронный. - URL: </w:t>
      </w:r>
      <w:hyperlink r:id="rId11" w:history="1">
        <w:r w:rsidRPr="00E41C2F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https://znanium.com/catalog/product/1235904</w:t>
        </w:r>
      </w:hyperlink>
      <w:r w:rsidRPr="00E41C2F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E54B77" w:rsidRPr="00E41C2F" w:rsidRDefault="00E54B77" w:rsidP="00E41C2F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E54B77" w:rsidRPr="00E41C2F" w:rsidRDefault="00E54B77" w:rsidP="00E41C2F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>Шипова, Л. И. Математика: учебное пособие / Л.</w:t>
      </w:r>
      <w:r w:rsidR="00AC3D6D">
        <w:rPr>
          <w:rFonts w:ascii="Times New Roman" w:hAnsi="Times New Roman" w:cs="Times New Roman"/>
          <w:sz w:val="26"/>
          <w:szCs w:val="26"/>
        </w:rPr>
        <w:t>И. Шипова, А.Е. Шипов. — Москва</w:t>
      </w:r>
      <w:r w:rsidRPr="00E41C2F">
        <w:rPr>
          <w:rFonts w:ascii="Times New Roman" w:hAnsi="Times New Roman" w:cs="Times New Roman"/>
          <w:sz w:val="26"/>
          <w:szCs w:val="26"/>
        </w:rPr>
        <w:t xml:space="preserve">: ИНФРА-М, 2020. — 238 с. — (Среднее профессиональное образование). - ISBN 978-5-16-014561-7. - Текст: электронный. - URL: </w:t>
      </w:r>
      <w:hyperlink r:id="rId12" w:history="1">
        <w:r w:rsidRPr="00E41C2F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https://znanium.com/catalog/product/1127760</w:t>
        </w:r>
      </w:hyperlink>
      <w:r w:rsidRPr="00E41C2F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E54B77" w:rsidRPr="00E41C2F" w:rsidRDefault="00E54B77" w:rsidP="00AC3D6D">
      <w:pPr>
        <w:pStyle w:val="a7"/>
        <w:numPr>
          <w:ilvl w:val="0"/>
          <w:numId w:val="6"/>
        </w:numPr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 xml:space="preserve">Дадаян, А. А. Математика: учебник / А.А. Дадаян. — 3-е изд., испр. и доп. — Москва: ИНФРА-М, 2021. — 544 с. — (Cреднее профессиональное образование). - </w:t>
      </w:r>
      <w:r w:rsidR="00AC3D6D">
        <w:rPr>
          <w:rFonts w:ascii="Times New Roman" w:hAnsi="Times New Roman" w:cs="Times New Roman"/>
          <w:sz w:val="26"/>
          <w:szCs w:val="26"/>
        </w:rPr>
        <w:t>ISBN 978-5-16-012592-3. - Текст</w:t>
      </w:r>
      <w:r w:rsidRPr="00E41C2F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3" w:history="1">
        <w:r w:rsidRPr="00E41C2F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https://znanium.com/catalog/product/1214598</w:t>
        </w:r>
      </w:hyperlink>
      <w:r w:rsidRPr="00E41C2F">
        <w:rPr>
          <w:rFonts w:ascii="Times New Roman" w:hAnsi="Times New Roman" w:cs="Times New Roman"/>
          <w:sz w:val="26"/>
          <w:szCs w:val="26"/>
        </w:rPr>
        <w:t xml:space="preserve"> Режим доступа: по подписке</w:t>
      </w:r>
    </w:p>
    <w:p w:rsidR="00E54B77" w:rsidRPr="00E41C2F" w:rsidRDefault="00E54B77" w:rsidP="00E41C2F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>А.Н. Колмогоров, А.М. Абрамов, Ю.П. Дудницын и др. Алгебра и начала анализа: Учеб. для 10-11 кл. общеобразоват. Учреждений / - 11-е изд. – М.: Просвещение, 2016. – 384 с.</w:t>
      </w:r>
    </w:p>
    <w:p w:rsidR="00E54B77" w:rsidRPr="00E41C2F" w:rsidRDefault="00E54B77" w:rsidP="00E41C2F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>Л.С. Атанасян, В.Ф. Бутузов, С.Б. Кадомцев и др. Математика: алгебра и начала математического анализа, геометрия. Геометрия. 10-11 кл.: учеб. для общеобразоват. организаций: базовый и углубленный уровни. 3-е изд. – М.: Просвещение, 2016. – 255с</w:t>
      </w:r>
    </w:p>
    <w:p w:rsidR="00E22AA7" w:rsidRPr="00E41C2F" w:rsidRDefault="00E22AA7" w:rsidP="00E41C2F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41C2F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E22AA7" w:rsidRPr="00E41C2F" w:rsidRDefault="00E22AA7" w:rsidP="00AC3D6D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C2F">
        <w:rPr>
          <w:rFonts w:ascii="Times New Roman" w:eastAsia="Calibri" w:hAnsi="Times New Roman" w:cs="Times New Roman"/>
          <w:sz w:val="26"/>
          <w:szCs w:val="26"/>
        </w:rPr>
        <w:t>1.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E41C2F">
        <w:rPr>
          <w:rFonts w:ascii="Times New Roman" w:hAnsi="Times New Roman" w:cs="Times New Roman"/>
          <w:sz w:val="26"/>
          <w:szCs w:val="26"/>
        </w:rPr>
        <w:t>. е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E41C2F">
        <w:rPr>
          <w:rFonts w:ascii="Times New Roman" w:hAnsi="Times New Roman" w:cs="Times New Roman"/>
          <w:sz w:val="26"/>
          <w:szCs w:val="26"/>
        </w:rPr>
        <w:t>.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E41C2F">
        <w:rPr>
          <w:rFonts w:ascii="Times New Roman" w:hAnsi="Times New Roman" w:cs="Times New Roman"/>
          <w:sz w:val="26"/>
          <w:szCs w:val="26"/>
        </w:rPr>
        <w:t>.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E41C2F">
        <w:rPr>
          <w:rFonts w:ascii="Times New Roman" w:hAnsi="Times New Roman" w:cs="Times New Roman"/>
          <w:sz w:val="26"/>
          <w:szCs w:val="26"/>
        </w:rPr>
        <w:t>,</w:t>
      </w:r>
      <w:r w:rsidRPr="00E41C2F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E22AA7" w:rsidRPr="00E41C2F" w:rsidRDefault="00E22AA7" w:rsidP="00AC3D6D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C2F">
        <w:rPr>
          <w:rFonts w:ascii="Times New Roman" w:eastAsia="Calibri" w:hAnsi="Times New Roman" w:cs="Times New Roman"/>
          <w:sz w:val="26"/>
          <w:szCs w:val="26"/>
        </w:rPr>
        <w:t>2.</w:t>
      </w:r>
      <w:r w:rsidRPr="00E41C2F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E41C2F">
        <w:rPr>
          <w:rFonts w:ascii="Times New Roman" w:eastAsia="Calibri" w:hAnsi="Times New Roman" w:cs="Times New Roman"/>
          <w:sz w:val="26"/>
          <w:szCs w:val="26"/>
        </w:rPr>
        <w:t>.</w:t>
      </w:r>
      <w:r w:rsidRPr="00E41C2F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E41C2F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E22AA7" w:rsidRPr="00E41C2F" w:rsidRDefault="00E22AA7" w:rsidP="00AC3D6D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>3.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E41C2F">
        <w:rPr>
          <w:rFonts w:ascii="Times New Roman" w:hAnsi="Times New Roman" w:cs="Times New Roman"/>
          <w:sz w:val="26"/>
          <w:szCs w:val="26"/>
        </w:rPr>
        <w:t xml:space="preserve">.  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E41C2F">
        <w:rPr>
          <w:rFonts w:ascii="Times New Roman" w:hAnsi="Times New Roman" w:cs="Times New Roman"/>
          <w:sz w:val="26"/>
          <w:szCs w:val="26"/>
        </w:rPr>
        <w:t>-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E41C2F">
        <w:rPr>
          <w:rFonts w:ascii="Times New Roman" w:hAnsi="Times New Roman" w:cs="Times New Roman"/>
          <w:sz w:val="26"/>
          <w:szCs w:val="26"/>
        </w:rPr>
        <w:t xml:space="preserve">. 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E41C2F">
        <w:rPr>
          <w:rFonts w:ascii="Times New Roman" w:hAnsi="Times New Roman" w:cs="Times New Roman"/>
          <w:sz w:val="26"/>
          <w:szCs w:val="26"/>
        </w:rPr>
        <w:t xml:space="preserve">. 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E41C2F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</w:p>
    <w:p w:rsidR="00E22AA7" w:rsidRPr="00E41C2F" w:rsidRDefault="00E22AA7" w:rsidP="00AC3D6D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 xml:space="preserve">4. Образовательный математический сайт. </w:t>
      </w:r>
      <w:hyperlink r:id="rId14">
        <w:r w:rsidRPr="00E41C2F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http://www.exponenta.ru</w:t>
        </w:r>
      </w:hyperlink>
    </w:p>
    <w:p w:rsidR="00E22AA7" w:rsidRPr="00AC3D6D" w:rsidRDefault="00E22AA7" w:rsidP="00AC3D6D">
      <w:pPr>
        <w:pStyle w:val="a7"/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3D6D">
        <w:rPr>
          <w:rFonts w:ascii="Times New Roman" w:hAnsi="Times New Roman" w:cs="Times New Roman"/>
          <w:sz w:val="26"/>
          <w:szCs w:val="26"/>
        </w:rPr>
        <w:t xml:space="preserve">Математика для студентов и прочее. </w:t>
      </w:r>
      <w:hyperlink r:id="rId15">
        <w:r w:rsidRPr="00AC3D6D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http://xplusy.isnet.ru</w:t>
        </w:r>
      </w:hyperlink>
    </w:p>
    <w:p w:rsidR="00E22AA7" w:rsidRPr="00E41C2F" w:rsidRDefault="00E22AA7" w:rsidP="00AC3D6D">
      <w:pPr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E41C2F">
        <w:rPr>
          <w:rFonts w:ascii="Times New Roman" w:hAnsi="Times New Roman" w:cs="Times New Roman"/>
          <w:sz w:val="26"/>
          <w:szCs w:val="26"/>
        </w:rPr>
        <w:br/>
        <w:t xml:space="preserve">фактов, различные по уровню и тематике задачи, истории из жизни математиков. Режим доступа: http://www.math.ru </w:t>
      </w:r>
    </w:p>
    <w:p w:rsidR="00E22AA7" w:rsidRPr="00E41C2F" w:rsidRDefault="00E22AA7" w:rsidP="00AC3D6D">
      <w:pPr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 xml:space="preserve">Информация о решениях различных классов алгебраических, дифференциальных, интегральных, функциональных уравнений и других математических уравнений. Режим доступа: http://eqworld.ipmnet.ru/indexr.htm </w:t>
      </w:r>
    </w:p>
    <w:p w:rsidR="00E22AA7" w:rsidRPr="00E41C2F" w:rsidRDefault="00E22AA7" w:rsidP="00AC3D6D">
      <w:pPr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lastRenderedPageBreak/>
        <w:t xml:space="preserve">Сборник материалов по различным предметам естествознания и математики: физика, химия, астрономия, науки о жизни и Земле. Режим доступа: http://www.elementv.ru </w:t>
      </w:r>
    </w:p>
    <w:p w:rsidR="00E22AA7" w:rsidRPr="00E41C2F" w:rsidRDefault="00E22AA7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1C2F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E22AA7" w:rsidRPr="00E41C2F" w:rsidRDefault="00E22AA7" w:rsidP="00E41C2F">
      <w:pPr>
        <w:pStyle w:val="a7"/>
        <w:tabs>
          <w:tab w:val="left" w:pos="4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>1.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E41C2F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6">
        <w:r w:rsidRPr="00E41C2F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E41C2F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E41C2F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E41C2F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E41C2F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E41C2F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E41C2F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E41C2F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E41C2F">
        <w:rPr>
          <w:rFonts w:ascii="Times New Roman" w:hAnsi="Times New Roman" w:cs="Times New Roman"/>
          <w:sz w:val="26"/>
          <w:szCs w:val="26"/>
        </w:rPr>
        <w:t>)</w:t>
      </w:r>
    </w:p>
    <w:p w:rsidR="00E22AA7" w:rsidRPr="00E41C2F" w:rsidRDefault="00E22AA7" w:rsidP="00E41C2F">
      <w:pPr>
        <w:pStyle w:val="a7"/>
        <w:tabs>
          <w:tab w:val="left" w:pos="4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>2.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E41C2F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E41C2F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E41C2F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E41C2F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E41C2F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E41C2F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E41C2F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E41C2F">
        <w:rPr>
          <w:rFonts w:ascii="Times New Roman" w:hAnsi="Times New Roman" w:cs="Times New Roman"/>
          <w:sz w:val="26"/>
          <w:szCs w:val="26"/>
        </w:rPr>
        <w:t>)</w:t>
      </w:r>
    </w:p>
    <w:p w:rsidR="00E22AA7" w:rsidRDefault="00E22AA7" w:rsidP="00E41C2F">
      <w:pPr>
        <w:pStyle w:val="a7"/>
        <w:tabs>
          <w:tab w:val="left" w:pos="4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>3.https://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E41C2F">
        <w:rPr>
          <w:rFonts w:ascii="Times New Roman" w:hAnsi="Times New Roman" w:cs="Times New Roman"/>
          <w:sz w:val="26"/>
          <w:szCs w:val="26"/>
        </w:rPr>
        <w:t>.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E41C2F">
        <w:rPr>
          <w:rFonts w:ascii="Times New Roman" w:hAnsi="Times New Roman" w:cs="Times New Roman"/>
          <w:sz w:val="26"/>
          <w:szCs w:val="26"/>
        </w:rPr>
        <w:t>.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E41C2F">
        <w:rPr>
          <w:rFonts w:ascii="Times New Roman" w:hAnsi="Times New Roman" w:cs="Times New Roman"/>
          <w:sz w:val="26"/>
          <w:szCs w:val="26"/>
        </w:rPr>
        <w:t>/</w:t>
      </w:r>
    </w:p>
    <w:p w:rsidR="00932469" w:rsidRDefault="00932469" w:rsidP="00E41C2F">
      <w:pPr>
        <w:pStyle w:val="a7"/>
        <w:tabs>
          <w:tab w:val="left" w:pos="4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32469" w:rsidRPr="00E41C2F" w:rsidRDefault="00932469" w:rsidP="00E41C2F">
      <w:pPr>
        <w:pStyle w:val="a7"/>
        <w:tabs>
          <w:tab w:val="left" w:pos="4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15080" w:rsidRDefault="00715080" w:rsidP="00E41C2F">
      <w:pPr>
        <w:pStyle w:val="2"/>
        <w:tabs>
          <w:tab w:val="left" w:pos="4580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lang w:eastAsia="ar-SA"/>
        </w:rPr>
      </w:pPr>
      <w:r w:rsidRPr="00E41C2F">
        <w:rPr>
          <w:rFonts w:ascii="Times New Roman" w:eastAsia="Times New Roman" w:hAnsi="Times New Roman" w:cs="Times New Roman"/>
          <w:b w:val="0"/>
          <w:bCs w:val="0"/>
          <w:color w:val="000000" w:themeColor="text1"/>
          <w:lang w:eastAsia="ar-SA"/>
        </w:rPr>
        <w:t xml:space="preserve">4. </w:t>
      </w:r>
      <w:r w:rsidRPr="00D6733B">
        <w:rPr>
          <w:rFonts w:ascii="Times New Roman" w:eastAsia="Times New Roman" w:hAnsi="Times New Roman" w:cs="Times New Roman"/>
          <w:bCs w:val="0"/>
          <w:color w:val="000000" w:themeColor="text1"/>
          <w:lang w:eastAsia="ar-SA"/>
        </w:rPr>
        <w:t>КОНТРОЛЬ И ОЦЕНКА РЕЗУЛЬТАТОВ ОСВОЕНИЯ ДИСЦИПЛИНЫ.</w:t>
      </w:r>
    </w:p>
    <w:p w:rsidR="00DA5289" w:rsidRDefault="00DA5289" w:rsidP="00DA5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Контрольи оценка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DA5289" w:rsidRDefault="00DA5289" w:rsidP="00DA5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6629"/>
        <w:gridCol w:w="3402"/>
      </w:tblGrid>
      <w:tr w:rsidR="00DA5289" w:rsidTr="00932469">
        <w:tc>
          <w:tcPr>
            <w:tcW w:w="6629" w:type="dxa"/>
          </w:tcPr>
          <w:p w:rsidR="00DA5289" w:rsidRPr="00E41C2F" w:rsidRDefault="00DA5289" w:rsidP="00DA5289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Результаты обучения </w:t>
            </w:r>
          </w:p>
          <w:p w:rsidR="00DA5289" w:rsidRDefault="00DA5289" w:rsidP="00DA528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E41C2F">
              <w:rPr>
                <w:color w:val="000000" w:themeColor="text1"/>
                <w:lang w:eastAsia="ar-SA"/>
              </w:rPr>
              <w:t>(освоенные умения, усвоенные знания).</w:t>
            </w:r>
          </w:p>
        </w:tc>
        <w:tc>
          <w:tcPr>
            <w:tcW w:w="3402" w:type="dxa"/>
          </w:tcPr>
          <w:p w:rsidR="00DA5289" w:rsidRPr="00E41C2F" w:rsidRDefault="00DA5289" w:rsidP="00DA5289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Формы, методы контроля и </w:t>
            </w:r>
          </w:p>
          <w:p w:rsidR="00DA5289" w:rsidRDefault="00DA5289" w:rsidP="00DA528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E41C2F">
              <w:rPr>
                <w:color w:val="000000" w:themeColor="text1"/>
                <w:lang w:eastAsia="ar-SA"/>
              </w:rPr>
              <w:t>оценки результатов обучения.</w:t>
            </w:r>
          </w:p>
        </w:tc>
      </w:tr>
      <w:tr w:rsidR="00DA5289" w:rsidTr="00932469">
        <w:tc>
          <w:tcPr>
            <w:tcW w:w="6629" w:type="dxa"/>
          </w:tcPr>
          <w:p w:rsidR="00DA5289" w:rsidRPr="00E41C2F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В результате освоения дисциплины студент должен уметь: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 анализировать сложные функции и строить их графики;</w:t>
            </w:r>
          </w:p>
          <w:p w:rsidR="00DA5289" w:rsidRPr="00E41C2F" w:rsidRDefault="00DA5289" w:rsidP="00932469">
            <w:pPr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 выполнять действия над комплексными числами;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 вычислять значения геометрических величин;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 производить операции над матрицами и определителями;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 решать задачи на вычисление вероятности с использованием элементов комбинаторики;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 решать прикладные задачи с использованием элементов дифференциального и интегрального исчисления;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 решать системы линейных уравнений различными методами.</w:t>
            </w:r>
          </w:p>
          <w:p w:rsidR="00DA5289" w:rsidRDefault="00DA5289" w:rsidP="00DA2FA2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</w:rPr>
            </w:pPr>
            <w:r w:rsidRPr="00C76F74">
              <w:rPr>
                <w:sz w:val="26"/>
                <w:szCs w:val="26"/>
                <w:lang w:val="la-Latn"/>
              </w:rPr>
              <w:t>В результате освоения дисциплины обучающийся должен</w:t>
            </w:r>
            <w:r w:rsidRPr="00E41C2F">
              <w:rPr>
                <w:b/>
                <w:sz w:val="26"/>
                <w:szCs w:val="26"/>
                <w:lang w:val="la-Latn"/>
              </w:rPr>
              <w:t xml:space="preserve"> знать:</w:t>
            </w:r>
          </w:p>
          <w:p w:rsidR="00DA5289" w:rsidRPr="00C76F74" w:rsidRDefault="00DA5289" w:rsidP="00DA2FA2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 </w:t>
            </w:r>
            <w:r w:rsidRPr="00E41C2F">
              <w:rPr>
                <w:sz w:val="26"/>
                <w:szCs w:val="26"/>
              </w:rPr>
              <w:t>основные математические методы решения прикладных задач;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E41C2F">
              <w:rPr>
                <w:sz w:val="26"/>
                <w:szCs w:val="26"/>
              </w:rPr>
              <w:t xml:space="preserve">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E41C2F">
              <w:rPr>
                <w:sz w:val="26"/>
                <w:szCs w:val="26"/>
              </w:rPr>
              <w:t>основы интегрального и дифференциального исчисления;</w:t>
            </w:r>
          </w:p>
          <w:p w:rsidR="00DA5289" w:rsidRPr="00E41C2F" w:rsidRDefault="00DA5289" w:rsidP="00DA2FA2">
            <w:pPr>
              <w:pStyle w:val="a7"/>
              <w:tabs>
                <w:tab w:val="left" w:pos="4580"/>
              </w:tabs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E41C2F">
              <w:rPr>
                <w:sz w:val="26"/>
                <w:szCs w:val="26"/>
              </w:rPr>
              <w:t>роль и место математики в современном мире и при освоении профессиональных дисциплин, и в сфере профессиональной деятельности.</w:t>
            </w:r>
          </w:p>
        </w:tc>
        <w:tc>
          <w:tcPr>
            <w:tcW w:w="3402" w:type="dxa"/>
          </w:tcPr>
          <w:p w:rsidR="00DA5289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  <w:p w:rsidR="00DA5289" w:rsidRPr="00C76F74" w:rsidRDefault="00DA5289" w:rsidP="00DA2FA2">
            <w:pPr>
              <w:rPr>
                <w:lang w:eastAsia="ar-SA"/>
              </w:rPr>
            </w:pPr>
          </w:p>
          <w:p w:rsidR="00DA5289" w:rsidRPr="00E41C2F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- </w:t>
            </w: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Наблюдение и оценка решения заданий в тетради и у доски.</w:t>
            </w:r>
          </w:p>
          <w:p w:rsidR="00DA5289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  <w:p w:rsidR="00DA5289" w:rsidRPr="00C76F74" w:rsidRDefault="00DA5289" w:rsidP="00DA2FA2">
            <w:pPr>
              <w:rPr>
                <w:lang w:eastAsia="ar-SA"/>
              </w:rPr>
            </w:pPr>
          </w:p>
          <w:p w:rsidR="00DA5289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- </w:t>
            </w: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Опрос устный, письменный, в форме тестов,</w:t>
            </w:r>
          </w:p>
          <w:p w:rsidR="00DA5289" w:rsidRPr="00C76F74" w:rsidRDefault="00DA5289" w:rsidP="00DA2FA2">
            <w:pPr>
              <w:rPr>
                <w:lang w:eastAsia="ar-SA"/>
              </w:rPr>
            </w:pPr>
          </w:p>
          <w:p w:rsidR="00DA5289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- </w:t>
            </w: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Вып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олнение практических заданий 1-10</w:t>
            </w:r>
          </w:p>
          <w:p w:rsidR="00DA5289" w:rsidRPr="00C76F74" w:rsidRDefault="00DA5289" w:rsidP="00DA2FA2">
            <w:pPr>
              <w:rPr>
                <w:lang w:eastAsia="ar-SA"/>
              </w:rPr>
            </w:pPr>
          </w:p>
          <w:p w:rsidR="00DA5289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- </w:t>
            </w: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Выполнение самостоятельных работ</w:t>
            </w:r>
          </w:p>
          <w:p w:rsidR="00DA5289" w:rsidRPr="00C76F74" w:rsidRDefault="00DA5289" w:rsidP="00DA2FA2">
            <w:pPr>
              <w:rPr>
                <w:lang w:eastAsia="ar-SA"/>
              </w:rPr>
            </w:pPr>
          </w:p>
          <w:p w:rsidR="00DA5289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- </w:t>
            </w: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Дифференцированный зачет</w:t>
            </w:r>
          </w:p>
          <w:p w:rsidR="00DA5289" w:rsidRPr="00C76F74" w:rsidRDefault="00DA5289" w:rsidP="00DA2FA2">
            <w:pPr>
              <w:rPr>
                <w:lang w:eastAsia="ar-SA"/>
              </w:rPr>
            </w:pPr>
          </w:p>
          <w:p w:rsidR="00DA5289" w:rsidRDefault="00DA5289" w:rsidP="00DA2FA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 xml:space="preserve">- </w:t>
            </w:r>
            <w:r w:rsidRPr="00EB3EF2">
              <w:rPr>
                <w:rFonts w:eastAsia="Calibri"/>
                <w:color w:val="000000"/>
                <w:sz w:val="26"/>
                <w:szCs w:val="26"/>
              </w:rPr>
              <w:t>Письменный контроль  (тестирование);</w:t>
            </w:r>
          </w:p>
          <w:p w:rsidR="00DA5289" w:rsidRPr="00EB3EF2" w:rsidRDefault="00DA5289" w:rsidP="00DA2FA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DA5289" w:rsidRPr="00EB3EF2" w:rsidRDefault="00DA5289" w:rsidP="00DA2FA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 xml:space="preserve">- </w:t>
            </w:r>
            <w:r w:rsidRPr="00EB3EF2">
              <w:rPr>
                <w:rFonts w:eastAsia="Calibri"/>
                <w:color w:val="000000"/>
                <w:sz w:val="26"/>
                <w:szCs w:val="26"/>
              </w:rPr>
              <w:t>Выполнение презентаций;</w:t>
            </w:r>
          </w:p>
          <w:p w:rsidR="00DA5289" w:rsidRPr="00C76F74" w:rsidRDefault="00DA5289" w:rsidP="00DA2FA2">
            <w:pPr>
              <w:rPr>
                <w:lang w:eastAsia="ar-SA"/>
              </w:rPr>
            </w:pPr>
          </w:p>
          <w:p w:rsidR="00DA5289" w:rsidRPr="00E41C2F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</w:tc>
      </w:tr>
    </w:tbl>
    <w:p w:rsidR="00DA5289" w:rsidRPr="001B5B01" w:rsidRDefault="00DA5289" w:rsidP="00DA5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715080" w:rsidRDefault="00715080" w:rsidP="00C76F74">
      <w:pPr>
        <w:pStyle w:val="2"/>
        <w:tabs>
          <w:tab w:val="left" w:pos="4580"/>
        </w:tabs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C76F74">
        <w:rPr>
          <w:rFonts w:ascii="Times New Roman" w:hAnsi="Times New Roman" w:cs="Times New Roman"/>
          <w:b w:val="0"/>
          <w:color w:val="000000" w:themeColor="text1"/>
        </w:rPr>
        <w:t>Занятия по дисциплине содействуют формированию следующих общих компетенций: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5386"/>
        <w:gridCol w:w="5069"/>
      </w:tblGrid>
      <w:tr w:rsidR="00C76F74" w:rsidTr="00C76F74">
        <w:tc>
          <w:tcPr>
            <w:tcW w:w="5386" w:type="dxa"/>
          </w:tcPr>
          <w:p w:rsidR="00C76F74" w:rsidRPr="00E41C2F" w:rsidRDefault="00C76F74" w:rsidP="00C76F74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E41C2F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Результаты </w:t>
            </w:r>
          </w:p>
          <w:p w:rsidR="00C76F74" w:rsidRDefault="00C76F74" w:rsidP="00C76F74">
            <w:r w:rsidRPr="00E41C2F">
              <w:rPr>
                <w:color w:val="000000" w:themeColor="text1"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5069" w:type="dxa"/>
          </w:tcPr>
          <w:p w:rsidR="00C76F74" w:rsidRDefault="00C76F74" w:rsidP="00C76F74">
            <w:r w:rsidRPr="00E41C2F">
              <w:rPr>
                <w:color w:val="000000" w:themeColor="text1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C76F74" w:rsidTr="00C76F74">
        <w:tc>
          <w:tcPr>
            <w:tcW w:w="5386" w:type="dxa"/>
          </w:tcPr>
          <w:p w:rsidR="00C503F1" w:rsidRDefault="00C503F1" w:rsidP="00C503F1">
            <w:pPr>
              <w:pStyle w:val="s1"/>
              <w:shd w:val="clear" w:color="auto" w:fill="FFFFFF"/>
              <w:tabs>
                <w:tab w:val="left" w:pos="4580"/>
              </w:tabs>
              <w:spacing w:before="0" w:beforeAutospacing="0" w:after="0" w:afterAutospacing="0"/>
              <w:ind w:firstLine="709"/>
              <w:jc w:val="both"/>
              <w:rPr>
                <w:sz w:val="26"/>
                <w:szCs w:val="26"/>
              </w:rPr>
            </w:pPr>
            <w:r w:rsidRPr="00993093">
              <w:rPr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C503F1" w:rsidRPr="00993093" w:rsidRDefault="00C503F1" w:rsidP="00C503F1">
            <w:pPr>
              <w:pStyle w:val="s1"/>
              <w:shd w:val="clear" w:color="auto" w:fill="FFFFFF"/>
              <w:tabs>
                <w:tab w:val="left" w:pos="4580"/>
              </w:tabs>
              <w:spacing w:before="0" w:beforeAutospacing="0" w:after="0" w:afterAutospacing="0"/>
              <w:ind w:firstLine="709"/>
              <w:jc w:val="both"/>
              <w:rPr>
                <w:sz w:val="26"/>
                <w:szCs w:val="26"/>
              </w:rPr>
            </w:pPr>
            <w:r w:rsidRPr="00993093">
              <w:rPr>
                <w:sz w:val="26"/>
                <w:szCs w:val="26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C503F1" w:rsidRDefault="00C503F1" w:rsidP="00C503F1">
            <w:pPr>
              <w:pStyle w:val="s1"/>
              <w:shd w:val="clear" w:color="auto" w:fill="FFFFFF"/>
              <w:tabs>
                <w:tab w:val="left" w:pos="4580"/>
              </w:tabs>
              <w:spacing w:before="0" w:beforeAutospacing="0" w:after="0" w:afterAutospacing="0"/>
              <w:ind w:firstLine="709"/>
              <w:jc w:val="both"/>
              <w:rPr>
                <w:sz w:val="26"/>
                <w:szCs w:val="26"/>
              </w:rPr>
            </w:pPr>
            <w:r w:rsidRPr="00993093">
              <w:rPr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  <w:p w:rsidR="00C76F74" w:rsidRDefault="00C76F74" w:rsidP="00D94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contextualSpacing/>
              <w:jc w:val="both"/>
            </w:pPr>
          </w:p>
        </w:tc>
        <w:tc>
          <w:tcPr>
            <w:tcW w:w="5069" w:type="dxa"/>
          </w:tcPr>
          <w:p w:rsidR="00C76F74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C76F74" w:rsidRPr="001B5B01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Оценка за:</w:t>
            </w:r>
          </w:p>
          <w:p w:rsidR="00C76F74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 xml:space="preserve">- решение практических задач в составе </w:t>
            </w:r>
            <w:r w:rsidRPr="001B5B01">
              <w:rPr>
                <w:color w:val="000000" w:themeColor="text1"/>
                <w:sz w:val="26"/>
                <w:szCs w:val="26"/>
              </w:rPr>
              <w:lastRenderedPageBreak/>
              <w:t>рабочей группы;</w:t>
            </w:r>
          </w:p>
          <w:p w:rsidR="00C76F74" w:rsidRPr="001B5B01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C76F74" w:rsidRDefault="00C76F74" w:rsidP="00C76F74">
            <w:pPr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- выступление на занятиях с докладами;</w:t>
            </w:r>
          </w:p>
          <w:p w:rsidR="00C76F74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группах по выполнению практических заданий;</w:t>
            </w:r>
          </w:p>
          <w:p w:rsidR="00C76F74" w:rsidRPr="001B5B01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C76F74" w:rsidRDefault="00C76F74" w:rsidP="00C76F74">
            <w:pPr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:rsidR="00C76F74" w:rsidRDefault="00C76F74" w:rsidP="00C76F74">
            <w:pPr>
              <w:rPr>
                <w:color w:val="000000" w:themeColor="text1"/>
                <w:sz w:val="26"/>
                <w:szCs w:val="26"/>
              </w:rPr>
            </w:pPr>
          </w:p>
          <w:p w:rsidR="00C76F74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содержание и оформление мультимедийной презентации;</w:t>
            </w:r>
          </w:p>
          <w:p w:rsidR="00C76F74" w:rsidRPr="001B5B01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C76F74" w:rsidRDefault="00C76F74" w:rsidP="00C76F74">
            <w:r w:rsidRPr="001B5B01">
              <w:rPr>
                <w:color w:val="000000" w:themeColor="text1"/>
                <w:sz w:val="26"/>
                <w:szCs w:val="26"/>
              </w:rPr>
              <w:t>- оформление рефератов.</w:t>
            </w:r>
          </w:p>
        </w:tc>
      </w:tr>
    </w:tbl>
    <w:p w:rsidR="00715080" w:rsidRPr="00E41C2F" w:rsidRDefault="00715080" w:rsidP="00E41C2F">
      <w:pPr>
        <w:pStyle w:val="2"/>
        <w:tabs>
          <w:tab w:val="left" w:pos="4580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5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55"/>
        <w:gridCol w:w="4394"/>
      </w:tblGrid>
      <w:tr w:rsidR="00E22AA7" w:rsidRPr="00E41C2F" w:rsidTr="00C76F74">
        <w:tc>
          <w:tcPr>
            <w:tcW w:w="5955" w:type="dxa"/>
          </w:tcPr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Личностные результаты:</w:t>
            </w:r>
          </w:p>
        </w:tc>
        <w:tc>
          <w:tcPr>
            <w:tcW w:w="4394" w:type="dxa"/>
          </w:tcPr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E22AA7" w:rsidRPr="00E41C2F" w:rsidTr="00C76F74">
        <w:tc>
          <w:tcPr>
            <w:tcW w:w="5955" w:type="dxa"/>
          </w:tcPr>
          <w:p w:rsidR="00E22AA7" w:rsidRPr="00E41C2F" w:rsidRDefault="00E22AA7" w:rsidP="00C76F74">
            <w:pPr>
              <w:pStyle w:val="21"/>
              <w:tabs>
                <w:tab w:val="left" w:pos="458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1C2F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ЛР.9.</w:t>
            </w:r>
            <w:r w:rsidRPr="00E41C2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Экономически активный, предприимчивый, готовый к самозанятости</w:t>
            </w:r>
          </w:p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E41C2F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E41C2F">
              <w:rPr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E22AA7" w:rsidRPr="00E41C2F" w:rsidTr="00C76F74">
        <w:tc>
          <w:tcPr>
            <w:tcW w:w="5955" w:type="dxa"/>
          </w:tcPr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b/>
                <w:sz w:val="26"/>
                <w:szCs w:val="26"/>
              </w:rPr>
              <w:t>ЛР 10</w:t>
            </w:r>
            <w:r w:rsidRPr="00E41C2F">
              <w:rPr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</w:p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-оформление рефератов;</w:t>
            </w:r>
          </w:p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</w:tc>
      </w:tr>
    </w:tbl>
    <w:p w:rsidR="00E22AA7" w:rsidRPr="00E41C2F" w:rsidRDefault="00E22AA7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15080" w:rsidRPr="00E41C2F" w:rsidRDefault="00715080" w:rsidP="00E41C2F">
      <w:pPr>
        <w:pStyle w:val="2"/>
        <w:tabs>
          <w:tab w:val="left" w:pos="4580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715080" w:rsidRPr="00E41C2F" w:rsidRDefault="00715080" w:rsidP="00E41C2F">
      <w:pPr>
        <w:pStyle w:val="2"/>
        <w:tabs>
          <w:tab w:val="left" w:pos="4580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715080" w:rsidRPr="00E41C2F" w:rsidRDefault="00715080" w:rsidP="00E41C2F">
      <w:pPr>
        <w:pStyle w:val="2"/>
        <w:tabs>
          <w:tab w:val="left" w:pos="4580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F67386" w:rsidRPr="00E41C2F" w:rsidRDefault="00F67386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F67386" w:rsidRPr="00E41C2F" w:rsidSect="00E41C2F">
      <w:type w:val="nextColumn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FD2" w:rsidRDefault="000B1FD2">
      <w:pPr>
        <w:spacing w:after="0" w:line="240" w:lineRule="auto"/>
      </w:pPr>
      <w:r>
        <w:separator/>
      </w:r>
    </w:p>
  </w:endnote>
  <w:endnote w:type="continuationSeparator" w:id="0">
    <w:p w:rsidR="000B1FD2" w:rsidRDefault="000B1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34E" w:rsidRDefault="001504AC" w:rsidP="0014218B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7334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7334E" w:rsidRDefault="0007334E" w:rsidP="0014218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34E" w:rsidRDefault="001504AC" w:rsidP="0014218B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7334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940C1">
      <w:rPr>
        <w:rStyle w:val="a6"/>
        <w:noProof/>
      </w:rPr>
      <w:t>7</w:t>
    </w:r>
    <w:r>
      <w:rPr>
        <w:rStyle w:val="a6"/>
      </w:rPr>
      <w:fldChar w:fldCharType="end"/>
    </w:r>
  </w:p>
  <w:p w:rsidR="0007334E" w:rsidRDefault="0007334E" w:rsidP="0014218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FD2" w:rsidRDefault="000B1FD2">
      <w:pPr>
        <w:spacing w:after="0" w:line="240" w:lineRule="auto"/>
      </w:pPr>
      <w:r>
        <w:separator/>
      </w:r>
    </w:p>
  </w:footnote>
  <w:footnote w:type="continuationSeparator" w:id="0">
    <w:p w:rsidR="000B1FD2" w:rsidRDefault="000B1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B6845"/>
    <w:multiLevelType w:val="hybridMultilevel"/>
    <w:tmpl w:val="EF124C4A"/>
    <w:lvl w:ilvl="0" w:tplc="32AA173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B166C89"/>
    <w:multiLevelType w:val="hybridMultilevel"/>
    <w:tmpl w:val="470C00AE"/>
    <w:lvl w:ilvl="0" w:tplc="A0845876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4F60713C"/>
    <w:lvl w:ilvl="0" w:tplc="A6966C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9FD0587"/>
    <w:multiLevelType w:val="hybridMultilevel"/>
    <w:tmpl w:val="A9220CF0"/>
    <w:lvl w:ilvl="0" w:tplc="0419000F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74" w:hanging="360"/>
      </w:pPr>
    </w:lvl>
    <w:lvl w:ilvl="2" w:tplc="0419001B" w:tentative="1">
      <w:start w:val="1"/>
      <w:numFmt w:val="lowerRoman"/>
      <w:lvlText w:val="%3."/>
      <w:lvlJc w:val="right"/>
      <w:pPr>
        <w:ind w:left="546" w:hanging="180"/>
      </w:pPr>
    </w:lvl>
    <w:lvl w:ilvl="3" w:tplc="0419000F" w:tentative="1">
      <w:start w:val="1"/>
      <w:numFmt w:val="decimal"/>
      <w:lvlText w:val="%4."/>
      <w:lvlJc w:val="left"/>
      <w:pPr>
        <w:ind w:left="1266" w:hanging="360"/>
      </w:pPr>
    </w:lvl>
    <w:lvl w:ilvl="4" w:tplc="04190019" w:tentative="1">
      <w:start w:val="1"/>
      <w:numFmt w:val="lowerLetter"/>
      <w:lvlText w:val="%5."/>
      <w:lvlJc w:val="left"/>
      <w:pPr>
        <w:ind w:left="1986" w:hanging="360"/>
      </w:pPr>
    </w:lvl>
    <w:lvl w:ilvl="5" w:tplc="0419001B" w:tentative="1">
      <w:start w:val="1"/>
      <w:numFmt w:val="lowerRoman"/>
      <w:lvlText w:val="%6."/>
      <w:lvlJc w:val="right"/>
      <w:pPr>
        <w:ind w:left="2706" w:hanging="180"/>
      </w:pPr>
    </w:lvl>
    <w:lvl w:ilvl="6" w:tplc="0419000F" w:tentative="1">
      <w:start w:val="1"/>
      <w:numFmt w:val="decimal"/>
      <w:lvlText w:val="%7."/>
      <w:lvlJc w:val="left"/>
      <w:pPr>
        <w:ind w:left="3426" w:hanging="360"/>
      </w:pPr>
    </w:lvl>
    <w:lvl w:ilvl="7" w:tplc="04190019" w:tentative="1">
      <w:start w:val="1"/>
      <w:numFmt w:val="lowerLetter"/>
      <w:lvlText w:val="%8."/>
      <w:lvlJc w:val="left"/>
      <w:pPr>
        <w:ind w:left="4146" w:hanging="360"/>
      </w:pPr>
    </w:lvl>
    <w:lvl w:ilvl="8" w:tplc="0419001B" w:tentative="1">
      <w:start w:val="1"/>
      <w:numFmt w:val="lowerRoman"/>
      <w:lvlText w:val="%9."/>
      <w:lvlJc w:val="right"/>
      <w:pPr>
        <w:ind w:left="4866" w:hanging="180"/>
      </w:pPr>
    </w:lvl>
  </w:abstractNum>
  <w:abstractNum w:abstractNumId="5">
    <w:nsid w:val="327C079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4D22"/>
    <w:rsid w:val="000156E6"/>
    <w:rsid w:val="00042856"/>
    <w:rsid w:val="000449DE"/>
    <w:rsid w:val="0004764F"/>
    <w:rsid w:val="0007334E"/>
    <w:rsid w:val="000A0ABE"/>
    <w:rsid w:val="000B1FD2"/>
    <w:rsid w:val="00112CDC"/>
    <w:rsid w:val="00131F57"/>
    <w:rsid w:val="00132228"/>
    <w:rsid w:val="0014218B"/>
    <w:rsid w:val="001504AC"/>
    <w:rsid w:val="00155417"/>
    <w:rsid w:val="001652AF"/>
    <w:rsid w:val="00196CF0"/>
    <w:rsid w:val="00202D2B"/>
    <w:rsid w:val="00266AD5"/>
    <w:rsid w:val="00302230"/>
    <w:rsid w:val="0037451B"/>
    <w:rsid w:val="0038054D"/>
    <w:rsid w:val="00394D22"/>
    <w:rsid w:val="003A4131"/>
    <w:rsid w:val="003E75C0"/>
    <w:rsid w:val="004B1DBA"/>
    <w:rsid w:val="004F0A7C"/>
    <w:rsid w:val="00527625"/>
    <w:rsid w:val="005433EC"/>
    <w:rsid w:val="005659BC"/>
    <w:rsid w:val="005B16F6"/>
    <w:rsid w:val="006156BF"/>
    <w:rsid w:val="00715080"/>
    <w:rsid w:val="00732CDD"/>
    <w:rsid w:val="00736341"/>
    <w:rsid w:val="00741369"/>
    <w:rsid w:val="007459D2"/>
    <w:rsid w:val="007A1886"/>
    <w:rsid w:val="007F0F54"/>
    <w:rsid w:val="0086709F"/>
    <w:rsid w:val="008A0A37"/>
    <w:rsid w:val="008D0E88"/>
    <w:rsid w:val="008F4D9D"/>
    <w:rsid w:val="008F5837"/>
    <w:rsid w:val="00925B44"/>
    <w:rsid w:val="00932469"/>
    <w:rsid w:val="009359F1"/>
    <w:rsid w:val="00967D27"/>
    <w:rsid w:val="00993093"/>
    <w:rsid w:val="009F40A3"/>
    <w:rsid w:val="00A8072D"/>
    <w:rsid w:val="00AB7FDB"/>
    <w:rsid w:val="00AC3D6D"/>
    <w:rsid w:val="00AC5044"/>
    <w:rsid w:val="00B0046C"/>
    <w:rsid w:val="00B2104F"/>
    <w:rsid w:val="00B36E59"/>
    <w:rsid w:val="00BD5EA0"/>
    <w:rsid w:val="00C21C42"/>
    <w:rsid w:val="00C503F1"/>
    <w:rsid w:val="00C61B42"/>
    <w:rsid w:val="00C76F74"/>
    <w:rsid w:val="00D1049C"/>
    <w:rsid w:val="00D2618E"/>
    <w:rsid w:val="00D6733B"/>
    <w:rsid w:val="00D940C1"/>
    <w:rsid w:val="00DA5289"/>
    <w:rsid w:val="00E22AA7"/>
    <w:rsid w:val="00E41C2F"/>
    <w:rsid w:val="00E54B77"/>
    <w:rsid w:val="00E56DCC"/>
    <w:rsid w:val="00E869A1"/>
    <w:rsid w:val="00EC1EA9"/>
    <w:rsid w:val="00F209F2"/>
    <w:rsid w:val="00F67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462CB13-76DB-4D4C-8CA1-EF7B6FA2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093"/>
  </w:style>
  <w:style w:type="paragraph" w:styleId="1">
    <w:name w:val="heading 1"/>
    <w:basedOn w:val="a"/>
    <w:next w:val="a"/>
    <w:link w:val="10"/>
    <w:uiPriority w:val="9"/>
    <w:qFormat/>
    <w:rsid w:val="0071508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1508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08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1508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footer"/>
    <w:basedOn w:val="a"/>
    <w:link w:val="a4"/>
    <w:uiPriority w:val="99"/>
    <w:unhideWhenUsed/>
    <w:rsid w:val="007150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15080"/>
  </w:style>
  <w:style w:type="table" w:styleId="a5">
    <w:name w:val="Table Grid"/>
    <w:basedOn w:val="a1"/>
    <w:uiPriority w:val="59"/>
    <w:rsid w:val="007150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715080"/>
  </w:style>
  <w:style w:type="paragraph" w:styleId="a7">
    <w:name w:val="List Paragraph"/>
    <w:basedOn w:val="a"/>
    <w:uiPriority w:val="34"/>
    <w:qFormat/>
    <w:rsid w:val="00715080"/>
    <w:pPr>
      <w:spacing w:after="200" w:line="276" w:lineRule="auto"/>
      <w:ind w:left="720"/>
      <w:contextualSpacing/>
    </w:pPr>
  </w:style>
  <w:style w:type="paragraph" w:customStyle="1" w:styleId="s1">
    <w:name w:val="s_1"/>
    <w:basedOn w:val="a"/>
    <w:rsid w:val="00AC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54B77"/>
    <w:rPr>
      <w:color w:val="0563C1" w:themeColor="hyperlink"/>
      <w:u w:val="single"/>
    </w:rPr>
  </w:style>
  <w:style w:type="character" w:customStyle="1" w:styleId="-">
    <w:name w:val="Интернет-ссылка"/>
    <w:uiPriority w:val="99"/>
    <w:rsid w:val="00E22AA7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E22AA7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22AA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925B44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qFormat/>
    <w:rsid w:val="00E41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E41C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41C2F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41C2F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E41C2F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4F0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0A7C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73634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3634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3634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3634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363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21459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2776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359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plusy.isnet.ru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exponen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A4BB9-E230-4465-8900-D08E9E079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2767</Words>
  <Characters>15776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Сварка</cp:lastModifiedBy>
  <cp:revision>20</cp:revision>
  <dcterms:created xsi:type="dcterms:W3CDTF">2022-03-16T12:49:00Z</dcterms:created>
  <dcterms:modified xsi:type="dcterms:W3CDTF">2024-05-16T08:18:00Z</dcterms:modified>
</cp:coreProperties>
</file>